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3B" w:rsidRPr="00F02DAA" w:rsidRDefault="000E3B14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F02DAA">
        <w:rPr>
          <w:rFonts w:ascii="宋体" w:hAnsi="宋体" w:cs="宋体" w:hint="eastAsia"/>
          <w:b/>
          <w:kern w:val="0"/>
          <w:sz w:val="32"/>
          <w:szCs w:val="32"/>
        </w:rPr>
        <w:t>社会科学试验班</w:t>
      </w:r>
    </w:p>
    <w:p w:rsidR="00D4283B" w:rsidRPr="00F02DAA" w:rsidRDefault="000E3B14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F02DAA">
        <w:rPr>
          <w:rFonts w:ascii="宋体" w:hAnsi="宋体" w:cs="宋体" w:hint="eastAsia"/>
          <w:b/>
          <w:kern w:val="0"/>
          <w:sz w:val="32"/>
          <w:szCs w:val="32"/>
        </w:rPr>
        <w:t>2019级选课说明</w:t>
      </w:r>
      <w:r w:rsidRPr="00F02DAA">
        <w:rPr>
          <w:rFonts w:ascii="宋体" w:hAnsi="宋体" w:cs="宋体"/>
          <w:b/>
          <w:kern w:val="0"/>
          <w:sz w:val="32"/>
          <w:szCs w:val="32"/>
        </w:rPr>
        <w:t>及第一学期课程目录</w:t>
      </w:r>
    </w:p>
    <w:p w:rsidR="00D4283B" w:rsidRPr="00F31684" w:rsidRDefault="00F31684" w:rsidP="00261C00">
      <w:pPr>
        <w:spacing w:beforeLines="50" w:before="156" w:line="440" w:lineRule="exact"/>
        <w:rPr>
          <w:rFonts w:ascii="宋体" w:hAnsi="宋体"/>
          <w:b/>
          <w:sz w:val="24"/>
          <w:szCs w:val="24"/>
        </w:rPr>
      </w:pPr>
      <w:r w:rsidRPr="00F31684">
        <w:rPr>
          <w:rFonts w:ascii="宋体" w:hAnsi="宋体" w:hint="eastAsia"/>
          <w:b/>
          <w:sz w:val="24"/>
          <w:szCs w:val="24"/>
        </w:rPr>
        <w:t>一、</w:t>
      </w:r>
      <w:r w:rsidR="005064ED">
        <w:rPr>
          <w:rFonts w:ascii="宋体" w:hAnsi="宋体" w:hint="eastAsia"/>
          <w:b/>
          <w:sz w:val="24"/>
          <w:szCs w:val="24"/>
        </w:rPr>
        <w:t>社会科学试验班</w:t>
      </w:r>
      <w:r w:rsidR="001472C1">
        <w:rPr>
          <w:rFonts w:ascii="宋体" w:hAnsi="宋体" w:hint="eastAsia"/>
          <w:b/>
          <w:sz w:val="24"/>
          <w:szCs w:val="24"/>
        </w:rPr>
        <w:t>—</w:t>
      </w:r>
      <w:r w:rsidRPr="00F31684">
        <w:rPr>
          <w:rFonts w:ascii="宋体" w:hAnsi="宋体" w:hint="eastAsia"/>
          <w:b/>
          <w:sz w:val="24"/>
          <w:szCs w:val="24"/>
        </w:rPr>
        <w:t>非语言类</w:t>
      </w:r>
    </w:p>
    <w:p w:rsidR="00D4283B" w:rsidRPr="005064ED" w:rsidRDefault="005064ED">
      <w:pPr>
        <w:pStyle w:val="2"/>
        <w:spacing w:before="156" w:afterLines="0" w:after="0"/>
        <w:rPr>
          <w:rFonts w:ascii="宋体" w:hAnsi="宋体"/>
          <w:b w:val="0"/>
          <w:sz w:val="22"/>
          <w:szCs w:val="24"/>
        </w:rPr>
      </w:pPr>
      <w:r>
        <w:rPr>
          <w:rFonts w:ascii="宋体" w:hAnsi="宋体" w:hint="eastAsia"/>
          <w:sz w:val="22"/>
          <w:szCs w:val="24"/>
          <w:lang w:val="en-US"/>
        </w:rPr>
        <w:t>（一）</w:t>
      </w:r>
      <w:r w:rsidR="000E3B14" w:rsidRPr="005064ED">
        <w:rPr>
          <w:rFonts w:ascii="宋体" w:hAnsi="宋体" w:hint="eastAsia"/>
          <w:sz w:val="22"/>
          <w:szCs w:val="24"/>
        </w:rPr>
        <w:t>课程设计模块设置介绍</w:t>
      </w:r>
    </w:p>
    <w:p w:rsidR="00D4283B" w:rsidRDefault="000E3B14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课程总体设计横跨文学、哲学、历史、经济学、社会学、法学、理学、管理学等学科门类，旨在通过一年的大类基础学习，培养文科学生具有全面的人文与社会科学、自然科学等基础知识，提升学生的思维认知能力、写作与沟通能力、广博的阅读能力，创新实践能力；培养学生的人文情怀、社会责任意识。课程具体为四个模块：</w:t>
      </w:r>
    </w:p>
    <w:p w:rsidR="00D4283B" w:rsidRDefault="000E3B14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1.人文类课程：通过学习提升学生的写作能力、阅读能力、思维认知能力，建议学生根据爱好可多选；</w:t>
      </w:r>
    </w:p>
    <w:p w:rsidR="00D4283B" w:rsidRDefault="000E3B14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2.社会科学类课程：通过学习可使学生掌握较全面认识社会的必备社会科学基础知识；</w:t>
      </w:r>
    </w:p>
    <w:p w:rsidR="00D4283B" w:rsidRDefault="000E3B14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3.数学工具类课程：通过学习可使学生掌握</w:t>
      </w:r>
      <w:proofErr w:type="gramStart"/>
      <w:r>
        <w:rPr>
          <w:rFonts w:ascii="宋体" w:hAnsi="宋体" w:hint="eastAsia"/>
          <w:sz w:val="24"/>
          <w:szCs w:val="24"/>
        </w:rPr>
        <w:t>较基本</w:t>
      </w:r>
      <w:proofErr w:type="gramEnd"/>
      <w:r>
        <w:rPr>
          <w:rFonts w:ascii="宋体" w:hAnsi="宋体" w:hint="eastAsia"/>
          <w:sz w:val="24"/>
          <w:szCs w:val="24"/>
        </w:rPr>
        <w:t>的运用数学分析社会科学知识的能力；（第二学期）</w:t>
      </w:r>
    </w:p>
    <w:p w:rsidR="00D4283B" w:rsidRDefault="000E3B14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4.专业认知课程：通过学习可使学生在进一步拓宽人文社科素质课程知识的同时，逐步认识专业和培养起专业学习的兴趣。（第二学期）</w:t>
      </w:r>
    </w:p>
    <w:p w:rsidR="00D4283B" w:rsidRDefault="000E3B14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凡是选修的模块，均建议学生根据爱好可多选。</w:t>
      </w:r>
    </w:p>
    <w:p w:rsidR="00D4283B" w:rsidRDefault="00D4283B">
      <w:pPr>
        <w:spacing w:line="440" w:lineRule="exact"/>
        <w:rPr>
          <w:rFonts w:ascii="宋体" w:hAnsi="宋体"/>
          <w:sz w:val="24"/>
          <w:szCs w:val="24"/>
        </w:rPr>
      </w:pPr>
    </w:p>
    <w:p w:rsidR="00D4283B" w:rsidRPr="00F02DAA" w:rsidRDefault="004C6481" w:rsidP="00F02DAA">
      <w:pPr>
        <w:pStyle w:val="2"/>
        <w:spacing w:before="156" w:afterLines="0" w:after="0"/>
        <w:rPr>
          <w:rFonts w:ascii="宋体" w:hAnsi="宋体"/>
          <w:sz w:val="22"/>
          <w:szCs w:val="24"/>
          <w:lang w:val="en-US"/>
        </w:rPr>
      </w:pPr>
      <w:r>
        <w:rPr>
          <w:rFonts w:ascii="宋体" w:hAnsi="宋体" w:hint="eastAsia"/>
          <w:sz w:val="22"/>
          <w:szCs w:val="24"/>
          <w:lang w:val="en-US"/>
        </w:rPr>
        <w:t>（二）</w:t>
      </w:r>
      <w:r w:rsidR="000E3B14" w:rsidRPr="005064ED">
        <w:rPr>
          <w:rFonts w:ascii="宋体" w:hAnsi="宋体" w:hint="eastAsia"/>
          <w:sz w:val="22"/>
          <w:szCs w:val="24"/>
          <w:lang w:val="en-US"/>
        </w:rPr>
        <w:t>大类</w:t>
      </w:r>
      <w:r w:rsidR="000E3B14" w:rsidRPr="005064ED">
        <w:rPr>
          <w:rFonts w:ascii="宋体" w:hAnsi="宋体"/>
          <w:sz w:val="22"/>
          <w:szCs w:val="24"/>
          <w:lang w:val="en-US"/>
        </w:rPr>
        <w:t>基础课程选课</w:t>
      </w:r>
      <w:r w:rsidR="000E3B14" w:rsidRPr="005064ED">
        <w:rPr>
          <w:rFonts w:ascii="宋体" w:hAnsi="宋体" w:hint="eastAsia"/>
          <w:sz w:val="22"/>
          <w:szCs w:val="24"/>
          <w:lang w:val="en-US"/>
        </w:rPr>
        <w:t>说明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91"/>
        <w:gridCol w:w="2183"/>
        <w:gridCol w:w="2652"/>
        <w:gridCol w:w="934"/>
      </w:tblGrid>
      <w:tr w:rsidR="00D4283B" w:rsidTr="00F02DAA">
        <w:trPr>
          <w:trHeight w:val="405"/>
          <w:jc w:val="center"/>
        </w:trPr>
        <w:tc>
          <w:tcPr>
            <w:tcW w:w="740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模块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课程说明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学分</w:t>
            </w:r>
          </w:p>
        </w:tc>
      </w:tr>
      <w:tr w:rsidR="00D4283B" w:rsidTr="00F02DAA">
        <w:trPr>
          <w:trHeight w:val="311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类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程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人文类课程  </w:t>
            </w:r>
          </w:p>
        </w:tc>
        <w:tc>
          <w:tcPr>
            <w:tcW w:w="1281" w:type="pct"/>
            <w:vMerge w:val="restar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写作能力课程</w:t>
            </w:r>
          </w:p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（任选一门）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学术写作与训练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D4283B" w:rsidTr="00F02DAA">
        <w:trPr>
          <w:trHeight w:val="258"/>
          <w:jc w:val="center"/>
        </w:trPr>
        <w:tc>
          <w:tcPr>
            <w:tcW w:w="740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中文写作与沟通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D4283B" w:rsidTr="00F02DAA">
        <w:trPr>
          <w:trHeight w:val="235"/>
          <w:jc w:val="center"/>
        </w:trPr>
        <w:tc>
          <w:tcPr>
            <w:tcW w:w="740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认知能力课程</w:t>
            </w:r>
          </w:p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（至少选一门）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逻辑学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D4283B" w:rsidTr="00F02DAA">
        <w:trPr>
          <w:trHeight w:val="315"/>
          <w:jc w:val="center"/>
        </w:trPr>
        <w:tc>
          <w:tcPr>
            <w:tcW w:w="740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现代科学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概论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D4283B" w:rsidTr="00F02DAA">
        <w:trPr>
          <w:trHeight w:val="315"/>
          <w:jc w:val="center"/>
        </w:trPr>
        <w:tc>
          <w:tcPr>
            <w:tcW w:w="740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中国哲学思想经典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D4283B" w:rsidTr="00F02DAA">
        <w:trPr>
          <w:trHeight w:val="315"/>
          <w:jc w:val="center"/>
        </w:trPr>
        <w:tc>
          <w:tcPr>
            <w:tcW w:w="740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西方哲学思想经典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D4283B" w:rsidTr="00F02DAA">
        <w:trPr>
          <w:trHeight w:val="315"/>
          <w:jc w:val="center"/>
        </w:trPr>
        <w:tc>
          <w:tcPr>
            <w:tcW w:w="740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:rsidR="00D4283B" w:rsidRDefault="00D428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阅读能力课程</w:t>
            </w:r>
          </w:p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（必修）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专业导论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</w:tr>
      <w:tr w:rsidR="00D4283B" w:rsidTr="00F02DAA">
        <w:trPr>
          <w:trHeight w:val="315"/>
          <w:jc w:val="center"/>
        </w:trPr>
        <w:tc>
          <w:tcPr>
            <w:tcW w:w="740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社会科学类课程</w:t>
            </w:r>
          </w:p>
        </w:tc>
        <w:tc>
          <w:tcPr>
            <w:tcW w:w="1281" w:type="pct"/>
            <w:vMerge w:val="restar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社科综合素质</w:t>
            </w:r>
          </w:p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能力课程</w:t>
            </w:r>
          </w:p>
          <w:p w:rsidR="00D4283B" w:rsidRDefault="000E3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（必修）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 w:rsidR="00D4283B" w:rsidTr="00F02DAA">
        <w:trPr>
          <w:trHeight w:val="315"/>
          <w:jc w:val="center"/>
        </w:trPr>
        <w:tc>
          <w:tcPr>
            <w:tcW w:w="740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 w:rsidR="00D4283B" w:rsidTr="00F02DAA">
        <w:trPr>
          <w:trHeight w:val="265"/>
          <w:jc w:val="center"/>
        </w:trPr>
        <w:tc>
          <w:tcPr>
            <w:tcW w:w="740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:rsidR="00D4283B" w:rsidRDefault="00D42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4283B" w:rsidRDefault="000E3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</w:tbl>
    <w:p w:rsidR="00D4283B" w:rsidRPr="00F02DAA" w:rsidRDefault="00D4283B" w:rsidP="00F02DAA">
      <w:pPr>
        <w:spacing w:line="360" w:lineRule="auto"/>
        <w:rPr>
          <w:rFonts w:ascii="宋体" w:hAnsi="宋体"/>
          <w:sz w:val="24"/>
          <w:szCs w:val="24"/>
        </w:rPr>
      </w:pPr>
    </w:p>
    <w:p w:rsidR="00D4283B" w:rsidRDefault="000E3B14" w:rsidP="00F02DAA">
      <w:pPr>
        <w:pStyle w:val="ae"/>
        <w:spacing w:afterLines="50" w:after="156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大类基础</w:t>
      </w:r>
      <w:r>
        <w:rPr>
          <w:rFonts w:ascii="宋体" w:hAnsi="宋体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分为</w:t>
      </w:r>
      <w:r>
        <w:rPr>
          <w:rFonts w:ascii="宋体" w:hAnsi="宋体"/>
          <w:sz w:val="24"/>
          <w:szCs w:val="24"/>
        </w:rPr>
        <w:t>：人文类课程、社会科学类课程</w:t>
      </w:r>
      <w:r>
        <w:rPr>
          <w:rFonts w:ascii="宋体" w:hAnsi="宋体" w:hint="eastAsia"/>
          <w:sz w:val="24"/>
          <w:szCs w:val="24"/>
        </w:rPr>
        <w:t>。</w:t>
      </w:r>
    </w:p>
    <w:p w:rsidR="00D4283B" w:rsidRDefault="000E3B14" w:rsidP="00F02DAA">
      <w:pPr>
        <w:pStyle w:val="ae"/>
        <w:spacing w:line="360" w:lineRule="auto"/>
        <w:ind w:firstLineChars="0" w:firstLine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</w:t>
      </w:r>
      <w:r>
        <w:rPr>
          <w:rFonts w:ascii="宋体" w:hAnsi="宋体"/>
          <w:sz w:val="24"/>
          <w:szCs w:val="24"/>
        </w:rPr>
        <w:t>人文类课程</w:t>
      </w:r>
      <w:r>
        <w:rPr>
          <w:rFonts w:ascii="宋体" w:hAnsi="宋体" w:hint="eastAsia"/>
          <w:sz w:val="24"/>
          <w:szCs w:val="24"/>
        </w:rPr>
        <w:t>】包含写作</w:t>
      </w:r>
      <w:r>
        <w:rPr>
          <w:rFonts w:ascii="宋体" w:hAnsi="宋体"/>
          <w:sz w:val="24"/>
          <w:szCs w:val="24"/>
        </w:rPr>
        <w:t>能力课程</w:t>
      </w:r>
      <w:r>
        <w:rPr>
          <w:rFonts w:ascii="宋体" w:hAnsi="宋体" w:hint="eastAsia"/>
          <w:sz w:val="24"/>
          <w:szCs w:val="24"/>
        </w:rPr>
        <w:t>、认知能力</w:t>
      </w:r>
      <w:r>
        <w:rPr>
          <w:rFonts w:ascii="宋体" w:hAnsi="宋体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、阅读</w:t>
      </w:r>
      <w:r>
        <w:rPr>
          <w:rFonts w:ascii="宋体" w:hAnsi="宋体"/>
          <w:sz w:val="24"/>
          <w:szCs w:val="24"/>
        </w:rPr>
        <w:t>能力课程</w:t>
      </w:r>
      <w:r>
        <w:rPr>
          <w:rFonts w:ascii="宋体" w:hAnsi="宋体" w:hint="eastAsia"/>
          <w:sz w:val="24"/>
          <w:szCs w:val="24"/>
        </w:rPr>
        <w:t>。</w:t>
      </w:r>
    </w:p>
    <w:p w:rsidR="00D4283B" w:rsidRDefault="000E3B14" w:rsidP="00F02DAA">
      <w:pPr>
        <w:pStyle w:val="ae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</w:t>
      </w:r>
      <w:r>
        <w:rPr>
          <w:rFonts w:ascii="宋体" w:hAnsi="宋体" w:hint="eastAsia"/>
          <w:sz w:val="24"/>
          <w:szCs w:val="24"/>
        </w:rPr>
        <w:t>写作</w:t>
      </w:r>
      <w:r>
        <w:rPr>
          <w:rFonts w:ascii="宋体" w:hAnsi="宋体"/>
          <w:sz w:val="24"/>
          <w:szCs w:val="24"/>
        </w:rPr>
        <w:t>能力课程</w:t>
      </w:r>
      <w:r>
        <w:rPr>
          <w:rFonts w:ascii="宋体" w:hAnsi="宋体" w:hint="eastAsia"/>
          <w:sz w:val="24"/>
          <w:szCs w:val="24"/>
        </w:rPr>
        <w:t>:《学术</w:t>
      </w:r>
      <w:r>
        <w:rPr>
          <w:rFonts w:ascii="宋体" w:hAnsi="宋体"/>
          <w:sz w:val="24"/>
          <w:szCs w:val="24"/>
        </w:rPr>
        <w:t>写作与训练</w:t>
      </w:r>
      <w:r>
        <w:rPr>
          <w:rFonts w:ascii="宋体" w:hAnsi="宋体" w:hint="eastAsia"/>
          <w:sz w:val="24"/>
          <w:szCs w:val="24"/>
        </w:rPr>
        <w:t>》和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中文</w:t>
      </w:r>
      <w:r>
        <w:rPr>
          <w:rFonts w:ascii="宋体" w:hAnsi="宋体"/>
          <w:sz w:val="24"/>
          <w:szCs w:val="24"/>
        </w:rPr>
        <w:t>写作与沟通》</w:t>
      </w:r>
      <w:r>
        <w:rPr>
          <w:rFonts w:ascii="宋体" w:hAnsi="宋体" w:hint="eastAsia"/>
          <w:sz w:val="24"/>
          <w:szCs w:val="24"/>
        </w:rPr>
        <w:t>，两门课程任选</w:t>
      </w:r>
      <w:r>
        <w:rPr>
          <w:rFonts w:ascii="宋体" w:hAnsi="宋体"/>
          <w:sz w:val="24"/>
          <w:szCs w:val="24"/>
        </w:rPr>
        <w:t>其一</w:t>
      </w:r>
      <w:r>
        <w:rPr>
          <w:rFonts w:ascii="宋体" w:hAnsi="宋体" w:hint="eastAsia"/>
          <w:sz w:val="24"/>
          <w:szCs w:val="24"/>
        </w:rPr>
        <w:t>；</w:t>
      </w:r>
    </w:p>
    <w:p w:rsidR="00D4283B" w:rsidRDefault="000E3B14" w:rsidP="00F02DAA">
      <w:pPr>
        <w:pStyle w:val="ae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B.认知</w:t>
      </w:r>
      <w:r>
        <w:rPr>
          <w:rFonts w:ascii="宋体" w:hAnsi="宋体"/>
          <w:sz w:val="24"/>
          <w:szCs w:val="24"/>
        </w:rPr>
        <w:t>能力课程</w:t>
      </w:r>
      <w:r>
        <w:rPr>
          <w:rFonts w:ascii="宋体" w:hAnsi="宋体" w:hint="eastAsia"/>
          <w:sz w:val="24"/>
          <w:szCs w:val="24"/>
        </w:rPr>
        <w:t>:《逻辑学》、《现代科学技术概论》、《中国哲学思想经典》和《西方哲学思想经典》，四门课程</w:t>
      </w:r>
      <w:r>
        <w:rPr>
          <w:rFonts w:ascii="宋体" w:hAnsi="宋体"/>
          <w:sz w:val="24"/>
          <w:szCs w:val="24"/>
        </w:rPr>
        <w:t>至少选择一</w:t>
      </w:r>
      <w:r>
        <w:rPr>
          <w:rFonts w:ascii="宋体" w:hAnsi="宋体" w:hint="eastAsia"/>
          <w:sz w:val="24"/>
          <w:szCs w:val="24"/>
        </w:rPr>
        <w:t>门</w:t>
      </w:r>
      <w:r>
        <w:rPr>
          <w:rFonts w:ascii="宋体" w:hAnsi="宋体"/>
          <w:sz w:val="24"/>
          <w:szCs w:val="24"/>
        </w:rPr>
        <w:t>；</w:t>
      </w:r>
    </w:p>
    <w:p w:rsidR="00D4283B" w:rsidRDefault="000E3B14" w:rsidP="00F02DAA">
      <w:pPr>
        <w:pStyle w:val="ae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C.阅读</w:t>
      </w:r>
      <w:r>
        <w:rPr>
          <w:rFonts w:ascii="宋体" w:hAnsi="宋体"/>
          <w:sz w:val="24"/>
          <w:szCs w:val="24"/>
        </w:rPr>
        <w:t>能力课程</w:t>
      </w:r>
      <w:r>
        <w:rPr>
          <w:rFonts w:ascii="宋体" w:hAnsi="宋体" w:hint="eastAsia"/>
          <w:sz w:val="24"/>
          <w:szCs w:val="24"/>
        </w:rPr>
        <w:t>:《专业导论》为必修课程，系统预置课表。</w:t>
      </w:r>
    </w:p>
    <w:p w:rsidR="00D4283B" w:rsidRDefault="000E3B14" w:rsidP="00F02DAA">
      <w:pPr>
        <w:pStyle w:val="ae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</w:t>
      </w:r>
      <w:r>
        <w:rPr>
          <w:rFonts w:ascii="宋体" w:hAnsi="宋体"/>
          <w:sz w:val="24"/>
          <w:szCs w:val="24"/>
        </w:rPr>
        <w:t>社会科学类课程</w:t>
      </w:r>
      <w:r>
        <w:rPr>
          <w:rFonts w:ascii="宋体" w:hAnsi="宋体" w:hint="eastAsia"/>
          <w:sz w:val="24"/>
          <w:szCs w:val="24"/>
        </w:rPr>
        <w:t>】均为</w:t>
      </w:r>
      <w:r>
        <w:rPr>
          <w:rFonts w:ascii="宋体" w:hAnsi="宋体"/>
          <w:sz w:val="24"/>
          <w:szCs w:val="24"/>
        </w:rPr>
        <w:t>必修课程，系统</w:t>
      </w:r>
      <w:r>
        <w:rPr>
          <w:rFonts w:ascii="宋体" w:hAnsi="宋体" w:hint="eastAsia"/>
          <w:sz w:val="24"/>
          <w:szCs w:val="24"/>
        </w:rPr>
        <w:t>预置</w:t>
      </w:r>
      <w:r>
        <w:rPr>
          <w:rFonts w:ascii="宋体" w:hAnsi="宋体"/>
          <w:sz w:val="24"/>
          <w:szCs w:val="24"/>
        </w:rPr>
        <w:t>课表。</w:t>
      </w:r>
    </w:p>
    <w:p w:rsidR="00D4283B" w:rsidRDefault="00D4283B">
      <w:pPr>
        <w:spacing w:line="360" w:lineRule="auto"/>
        <w:rPr>
          <w:rFonts w:ascii="宋体" w:hAnsi="宋体"/>
          <w:sz w:val="24"/>
          <w:szCs w:val="24"/>
        </w:rPr>
        <w:sectPr w:rsidR="00D4283B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</w:p>
    <w:p w:rsidR="00D4283B" w:rsidRPr="00261C00" w:rsidRDefault="00261C00" w:rsidP="00261C00">
      <w:pPr>
        <w:pStyle w:val="2"/>
        <w:spacing w:before="156" w:afterLines="0" w:after="0"/>
        <w:rPr>
          <w:rFonts w:ascii="宋体" w:hAnsi="宋体"/>
          <w:sz w:val="22"/>
          <w:szCs w:val="24"/>
          <w:lang w:val="en-US"/>
        </w:rPr>
      </w:pPr>
      <w:r w:rsidRPr="00261C00">
        <w:rPr>
          <w:rFonts w:ascii="宋体" w:hAnsi="宋体" w:hint="eastAsia"/>
          <w:sz w:val="22"/>
          <w:szCs w:val="24"/>
          <w:lang w:val="en-US"/>
        </w:rPr>
        <w:lastRenderedPageBreak/>
        <w:t>（三）</w:t>
      </w:r>
      <w:r w:rsidR="000E3B14" w:rsidRPr="00261C00">
        <w:rPr>
          <w:rFonts w:ascii="宋体" w:hAnsi="宋体" w:hint="eastAsia"/>
          <w:sz w:val="22"/>
          <w:szCs w:val="24"/>
          <w:lang w:val="en-US"/>
        </w:rPr>
        <w:t>第一学期课程目录</w:t>
      </w:r>
    </w:p>
    <w:p w:rsidR="00D4283B" w:rsidRDefault="00D4283B">
      <w:pPr>
        <w:spacing w:line="440" w:lineRule="exact"/>
        <w:rPr>
          <w:rFonts w:ascii="宋体" w:hAnsi="宋体"/>
          <w:b/>
          <w:bCs/>
          <w:kern w:val="0"/>
          <w:sz w:val="32"/>
          <w:szCs w:val="24"/>
          <w:lang w:val="zh-CN"/>
        </w:rPr>
      </w:pPr>
    </w:p>
    <w:tbl>
      <w:tblPr>
        <w:tblStyle w:val="ac"/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07"/>
        <w:gridCol w:w="3212"/>
        <w:gridCol w:w="425"/>
        <w:gridCol w:w="401"/>
        <w:gridCol w:w="2576"/>
      </w:tblGrid>
      <w:tr w:rsidR="00D4283B" w:rsidTr="003E10CA">
        <w:trPr>
          <w:trHeight w:val="312"/>
          <w:jc w:val="center"/>
        </w:trPr>
        <w:tc>
          <w:tcPr>
            <w:tcW w:w="567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课程</w:t>
            </w:r>
          </w:p>
          <w:p w:rsidR="00D4283B" w:rsidRDefault="000E3B1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类型</w:t>
            </w:r>
          </w:p>
        </w:tc>
        <w:tc>
          <w:tcPr>
            <w:tcW w:w="567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课程</w:t>
            </w:r>
          </w:p>
          <w:p w:rsidR="00D4283B" w:rsidRDefault="000E3B1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性质</w:t>
            </w:r>
          </w:p>
        </w:tc>
        <w:tc>
          <w:tcPr>
            <w:tcW w:w="907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课程代码</w:t>
            </w:r>
          </w:p>
        </w:tc>
        <w:tc>
          <w:tcPr>
            <w:tcW w:w="3212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课程名称</w:t>
            </w:r>
          </w:p>
        </w:tc>
        <w:tc>
          <w:tcPr>
            <w:tcW w:w="425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学</w:t>
            </w:r>
          </w:p>
          <w:p w:rsidR="00D4283B" w:rsidRDefault="000E3B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分</w:t>
            </w:r>
          </w:p>
        </w:tc>
        <w:tc>
          <w:tcPr>
            <w:tcW w:w="401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总</w:t>
            </w:r>
          </w:p>
          <w:p w:rsidR="00D4283B" w:rsidRDefault="000E3B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学</w:t>
            </w:r>
          </w:p>
          <w:p w:rsidR="00D4283B" w:rsidRDefault="000E3B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时</w:t>
            </w:r>
          </w:p>
        </w:tc>
        <w:tc>
          <w:tcPr>
            <w:tcW w:w="2576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选课要求</w:t>
            </w:r>
          </w:p>
        </w:tc>
      </w:tr>
      <w:tr w:rsidR="00D4283B" w:rsidTr="003E10CA">
        <w:trPr>
          <w:trHeight w:val="312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公共基础课程</w:t>
            </w:r>
          </w:p>
        </w:tc>
        <w:tc>
          <w:tcPr>
            <w:tcW w:w="567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必修</w:t>
            </w: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100245103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跨文化英语交流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Cross-cultural English Communication I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100270001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思想道德修养与法律基础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Morals, Ethics and Law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48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100980002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军事训练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br/>
              <w:t>Military Training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1.5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48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100980001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军事理论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br/>
              <w:t>Military Theory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16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100930001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大学生心理素质发展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br/>
              <w:t>Psychology Education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0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100270014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形势与政策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6"/>
              </w:rPr>
              <w:t>Policy and Political Situation I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0.25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8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100320001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体育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6"/>
              </w:rPr>
              <w:t>Physical Education I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0.5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E01619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3212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6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文化素质类通识教育课专项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br/>
              <w:t>General Education</w:t>
            </w:r>
          </w:p>
        </w:tc>
        <w:tc>
          <w:tcPr>
            <w:tcW w:w="425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2</w:t>
            </w:r>
          </w:p>
        </w:tc>
        <w:tc>
          <w:tcPr>
            <w:tcW w:w="401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哲学与历史、文学与艺术、健康与社会、经济与管理、科学与技术、创新与创业类中，任意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4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类，每类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2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学分，从第一学期开始选，第八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学期结束共计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8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学分。</w:t>
            </w:r>
          </w:p>
        </w:tc>
      </w:tr>
      <w:tr w:rsidR="00E01619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3212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6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实践训练</w:t>
            </w:r>
            <w:proofErr w:type="gramStart"/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通识课专项</w:t>
            </w:r>
            <w:proofErr w:type="gramEnd"/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br/>
              <w:t>Lab Electives</w:t>
            </w:r>
          </w:p>
        </w:tc>
        <w:tc>
          <w:tcPr>
            <w:tcW w:w="425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1</w:t>
            </w:r>
          </w:p>
        </w:tc>
        <w:tc>
          <w:tcPr>
            <w:tcW w:w="401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艺术实践、科技实践、文化实践类，任意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2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类，每类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1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学分，从第一学期开始选，第八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学期结束共计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2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学分。</w:t>
            </w: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大类基础课程</w:t>
            </w:r>
          </w:p>
        </w:tc>
        <w:tc>
          <w:tcPr>
            <w:tcW w:w="567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必修</w:t>
            </w: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100610001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专业导论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Professional Introduction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100221272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经济学原理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Principles of Economics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48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100222101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社会学概论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Sociology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48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103230072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法理学（研究型）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Jurisprudence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48</w:t>
            </w:r>
          </w:p>
        </w:tc>
        <w:tc>
          <w:tcPr>
            <w:tcW w:w="2576" w:type="dxa"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选修</w:t>
            </w: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100220004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学术写作与训练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Academic Writing and Training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任选一门</w:t>
            </w: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100220005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中文写作与沟通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Chinese Writing and Communication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100220006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逻辑学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Introduction to Logic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Merge w:val="restart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至少选一门</w:t>
            </w: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100220102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现代科学技术概论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Introduction of Modern Science and Technology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100270011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中国哲学思想经典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Classics of Chinese Philosophy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D4283B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100270012</w:t>
            </w:r>
          </w:p>
        </w:tc>
        <w:tc>
          <w:tcPr>
            <w:tcW w:w="3212" w:type="dxa"/>
            <w:vAlign w:val="center"/>
          </w:tcPr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西方哲学思想经典</w:t>
            </w:r>
          </w:p>
          <w:p w:rsidR="00D4283B" w:rsidRDefault="000E3B14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Classics of Western Philosophy</w:t>
            </w:r>
          </w:p>
        </w:tc>
        <w:tc>
          <w:tcPr>
            <w:tcW w:w="425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01" w:type="dxa"/>
            <w:vAlign w:val="center"/>
          </w:tcPr>
          <w:p w:rsidR="00D4283B" w:rsidRDefault="000E3B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576" w:type="dxa"/>
            <w:vMerge/>
            <w:vAlign w:val="center"/>
          </w:tcPr>
          <w:p w:rsidR="00D4283B" w:rsidRDefault="00D4283B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</w:tbl>
    <w:p w:rsidR="00D4283B" w:rsidRDefault="00D4283B">
      <w:pPr>
        <w:rPr>
          <w:rFonts w:ascii="宋体" w:hAnsi="宋体"/>
          <w:b/>
          <w:bCs/>
          <w:kern w:val="0"/>
          <w:sz w:val="24"/>
          <w:szCs w:val="24"/>
        </w:rPr>
      </w:pPr>
    </w:p>
    <w:p w:rsidR="001941C7" w:rsidRDefault="001941C7">
      <w:pPr>
        <w:widowControl/>
        <w:jc w:val="left"/>
        <w:rPr>
          <w:rFonts w:ascii="宋体" w:hAnsi="宋体"/>
          <w:b/>
          <w:bCs/>
          <w:kern w:val="0"/>
          <w:sz w:val="32"/>
          <w:szCs w:val="24"/>
          <w:lang w:val="zh-CN"/>
        </w:rPr>
      </w:pPr>
      <w:r>
        <w:rPr>
          <w:rFonts w:ascii="宋体" w:hAnsi="宋体"/>
          <w:b/>
          <w:bCs/>
          <w:kern w:val="0"/>
          <w:sz w:val="32"/>
          <w:szCs w:val="24"/>
          <w:lang w:val="zh-CN"/>
        </w:rPr>
        <w:br w:type="page"/>
      </w:r>
    </w:p>
    <w:p w:rsidR="00261C00" w:rsidRPr="00F31684" w:rsidRDefault="00261C00" w:rsidP="00261C00">
      <w:pPr>
        <w:spacing w:beforeLines="50" w:before="156" w:line="44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二</w:t>
      </w:r>
      <w:r w:rsidRPr="00F31684"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社会科学试验班-</w:t>
      </w:r>
      <w:r w:rsidRPr="00F31684">
        <w:rPr>
          <w:rFonts w:ascii="宋体" w:hAnsi="宋体" w:hint="eastAsia"/>
          <w:b/>
          <w:sz w:val="24"/>
          <w:szCs w:val="24"/>
        </w:rPr>
        <w:t>语言类</w:t>
      </w:r>
    </w:p>
    <w:p w:rsidR="00F31684" w:rsidRPr="004F551C" w:rsidRDefault="000546BE" w:rsidP="004F551C">
      <w:pPr>
        <w:pStyle w:val="2"/>
        <w:spacing w:before="156" w:afterLines="0" w:after="0"/>
        <w:rPr>
          <w:rFonts w:ascii="宋体" w:hAnsi="宋体"/>
          <w:sz w:val="22"/>
          <w:szCs w:val="24"/>
          <w:lang w:val="en-US"/>
        </w:rPr>
      </w:pPr>
      <w:r w:rsidRPr="004F551C">
        <w:rPr>
          <w:rFonts w:ascii="宋体" w:hAnsi="宋体" w:hint="eastAsia"/>
          <w:sz w:val="22"/>
          <w:szCs w:val="24"/>
          <w:lang w:val="en-US"/>
        </w:rPr>
        <w:t xml:space="preserve">（一）选课选明 </w:t>
      </w:r>
    </w:p>
    <w:p w:rsidR="003F3785" w:rsidRDefault="00E91AF4" w:rsidP="00961CBE">
      <w:pPr>
        <w:pStyle w:val="ae"/>
        <w:spacing w:line="360" w:lineRule="auto"/>
        <w:ind w:left="36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1．必修课程：由教务系统自动预置，不需选课。</w:t>
      </w:r>
    </w:p>
    <w:p w:rsidR="00E91AF4" w:rsidRPr="003F3785" w:rsidRDefault="00E91AF4" w:rsidP="00961CBE">
      <w:pPr>
        <w:pStyle w:val="ae"/>
        <w:spacing w:line="360" w:lineRule="auto"/>
        <w:ind w:left="36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2．选修课程：</w:t>
      </w:r>
      <w:r w:rsidR="003C54DC">
        <w:rPr>
          <w:rFonts w:ascii="宋体" w:hAnsi="宋体" w:hint="eastAsia"/>
          <w:sz w:val="24"/>
          <w:szCs w:val="24"/>
        </w:rPr>
        <w:t>英语专业</w:t>
      </w:r>
      <w:r>
        <w:rPr>
          <w:rFonts w:ascii="宋体" w:hAnsi="宋体" w:hint="eastAsia"/>
          <w:sz w:val="24"/>
          <w:szCs w:val="24"/>
        </w:rPr>
        <w:t>可参照</w:t>
      </w:r>
      <w:r w:rsidR="00C9669A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（二）</w:t>
      </w:r>
      <w:r w:rsidR="00D42AC3" w:rsidRPr="00D42AC3">
        <w:rPr>
          <w:rFonts w:ascii="宋体" w:hAnsi="宋体" w:hint="eastAsia"/>
          <w:sz w:val="24"/>
          <w:szCs w:val="24"/>
        </w:rPr>
        <w:t>第一学期课程目录</w:t>
      </w:r>
      <w:r w:rsidR="00C9669A">
        <w:rPr>
          <w:rFonts w:ascii="宋体" w:hAnsi="宋体" w:hint="eastAsia"/>
          <w:sz w:val="24"/>
          <w:szCs w:val="24"/>
        </w:rPr>
        <w:t>”</w:t>
      </w:r>
      <w:r w:rsidR="00D42AC3">
        <w:rPr>
          <w:rFonts w:ascii="宋体" w:hAnsi="宋体" w:hint="eastAsia"/>
          <w:sz w:val="24"/>
          <w:szCs w:val="24"/>
        </w:rPr>
        <w:t>的选课要求。</w:t>
      </w:r>
    </w:p>
    <w:p w:rsidR="001941C7" w:rsidRPr="00DD7FA7" w:rsidRDefault="00E91AF4" w:rsidP="00DD7FA7">
      <w:pPr>
        <w:pStyle w:val="2"/>
        <w:spacing w:before="156" w:afterLines="0" w:after="0"/>
        <w:rPr>
          <w:rFonts w:ascii="宋体" w:hAnsi="宋体"/>
          <w:sz w:val="22"/>
          <w:szCs w:val="24"/>
          <w:lang w:val="en-US"/>
        </w:rPr>
      </w:pPr>
      <w:r>
        <w:rPr>
          <w:rFonts w:ascii="宋体" w:hAnsi="宋体" w:hint="eastAsia"/>
          <w:sz w:val="22"/>
          <w:szCs w:val="24"/>
          <w:lang w:val="en-US"/>
        </w:rPr>
        <w:t>（</w:t>
      </w:r>
      <w:r w:rsidR="004F551C">
        <w:rPr>
          <w:rFonts w:ascii="宋体" w:hAnsi="宋体" w:hint="eastAsia"/>
          <w:sz w:val="22"/>
          <w:szCs w:val="24"/>
          <w:lang w:val="en-US"/>
        </w:rPr>
        <w:t>二</w:t>
      </w:r>
      <w:r>
        <w:rPr>
          <w:rFonts w:ascii="宋体" w:hAnsi="宋体" w:hint="eastAsia"/>
          <w:sz w:val="22"/>
          <w:szCs w:val="24"/>
          <w:lang w:val="en-US"/>
        </w:rPr>
        <w:t>）</w:t>
      </w:r>
      <w:r w:rsidR="001941C7" w:rsidRPr="00DD7FA7">
        <w:rPr>
          <w:rFonts w:ascii="宋体" w:hAnsi="宋体" w:hint="eastAsia"/>
          <w:sz w:val="22"/>
          <w:szCs w:val="24"/>
          <w:lang w:val="en-US"/>
        </w:rPr>
        <w:t>第一学期课程目录</w:t>
      </w:r>
    </w:p>
    <w:tbl>
      <w:tblPr>
        <w:tblStyle w:val="ac"/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07"/>
        <w:gridCol w:w="3373"/>
        <w:gridCol w:w="425"/>
        <w:gridCol w:w="425"/>
        <w:gridCol w:w="2462"/>
      </w:tblGrid>
      <w:tr w:rsidR="001941C7" w:rsidTr="003E10CA">
        <w:trPr>
          <w:trHeight w:val="312"/>
          <w:jc w:val="center"/>
        </w:trPr>
        <w:tc>
          <w:tcPr>
            <w:tcW w:w="567" w:type="dxa"/>
            <w:vMerge w:val="restart"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课程</w:t>
            </w:r>
          </w:p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类型</w:t>
            </w:r>
          </w:p>
        </w:tc>
        <w:tc>
          <w:tcPr>
            <w:tcW w:w="567" w:type="dxa"/>
            <w:vMerge w:val="restart"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课程</w:t>
            </w:r>
          </w:p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性质</w:t>
            </w:r>
          </w:p>
        </w:tc>
        <w:tc>
          <w:tcPr>
            <w:tcW w:w="907" w:type="dxa"/>
            <w:vMerge w:val="restart"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课程代码</w:t>
            </w:r>
          </w:p>
        </w:tc>
        <w:tc>
          <w:tcPr>
            <w:tcW w:w="3373" w:type="dxa"/>
            <w:vMerge w:val="restart"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课程名称</w:t>
            </w:r>
          </w:p>
        </w:tc>
        <w:tc>
          <w:tcPr>
            <w:tcW w:w="425" w:type="dxa"/>
            <w:vMerge w:val="restart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学</w:t>
            </w:r>
          </w:p>
          <w:p w:rsidR="001941C7" w:rsidRDefault="001941C7" w:rsidP="00D865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分</w:t>
            </w:r>
          </w:p>
        </w:tc>
        <w:tc>
          <w:tcPr>
            <w:tcW w:w="425" w:type="dxa"/>
            <w:vMerge w:val="restart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总</w:t>
            </w:r>
          </w:p>
          <w:p w:rsidR="001941C7" w:rsidRDefault="001941C7" w:rsidP="00D865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学</w:t>
            </w:r>
          </w:p>
          <w:p w:rsidR="001941C7" w:rsidRDefault="001941C7" w:rsidP="00D865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时</w:t>
            </w:r>
          </w:p>
        </w:tc>
        <w:tc>
          <w:tcPr>
            <w:tcW w:w="2462" w:type="dxa"/>
            <w:vMerge w:val="restart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7"/>
                <w:szCs w:val="18"/>
              </w:rPr>
              <w:t>选课要求</w:t>
            </w:r>
          </w:p>
        </w:tc>
      </w:tr>
      <w:tr w:rsidR="001941C7" w:rsidTr="003E10CA">
        <w:trPr>
          <w:trHeight w:val="312"/>
          <w:jc w:val="center"/>
        </w:trPr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62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941C7" w:rsidTr="003E10CA">
        <w:trPr>
          <w:trHeight w:val="306"/>
          <w:jc w:val="center"/>
        </w:trPr>
        <w:tc>
          <w:tcPr>
            <w:tcW w:w="567" w:type="dxa"/>
            <w:vMerge w:val="restart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公共基础课程</w:t>
            </w:r>
          </w:p>
        </w:tc>
        <w:tc>
          <w:tcPr>
            <w:tcW w:w="567" w:type="dxa"/>
            <w:vMerge w:val="restart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必修</w:t>
            </w:r>
          </w:p>
        </w:tc>
        <w:tc>
          <w:tcPr>
            <w:tcW w:w="907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100245103</w:t>
            </w:r>
          </w:p>
        </w:tc>
        <w:tc>
          <w:tcPr>
            <w:tcW w:w="3373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跨文化英语交流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  <w:r w:rsidR="00864AC6">
              <w:rPr>
                <w:rFonts w:ascii="Times New Roman" w:hAnsi="Times New Roman" w:hint="eastAsia"/>
                <w:kern w:val="18"/>
                <w:sz w:val="17"/>
                <w:szCs w:val="18"/>
              </w:rPr>
              <w:t>（除</w:t>
            </w:r>
            <w:r w:rsidR="00864AC6">
              <w:rPr>
                <w:rFonts w:ascii="Times New Roman" w:hAnsi="Times New Roman"/>
                <w:kern w:val="18"/>
                <w:sz w:val="17"/>
                <w:szCs w:val="18"/>
              </w:rPr>
              <w:t>英语专业外</w:t>
            </w:r>
            <w:r w:rsidR="00864AC6">
              <w:rPr>
                <w:rFonts w:ascii="Times New Roman" w:hAnsi="Times New Roman" w:hint="eastAsia"/>
                <w:kern w:val="18"/>
                <w:sz w:val="17"/>
                <w:szCs w:val="18"/>
              </w:rPr>
              <w:t>）</w:t>
            </w:r>
          </w:p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Cross-cultural English Communication I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864AC6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864AC6" w:rsidRDefault="00864AC6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64AC6" w:rsidRDefault="00864AC6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864AC6" w:rsidRDefault="00864AC6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100070004</w:t>
            </w:r>
          </w:p>
        </w:tc>
        <w:tc>
          <w:tcPr>
            <w:tcW w:w="3373" w:type="dxa"/>
            <w:vAlign w:val="center"/>
          </w:tcPr>
          <w:p w:rsidR="00864AC6" w:rsidRDefault="00864AC6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计算机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基础</w:t>
            </w:r>
          </w:p>
          <w:p w:rsidR="00864AC6" w:rsidRDefault="00864AC6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Computer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Fundamentals</w:t>
            </w:r>
          </w:p>
        </w:tc>
        <w:tc>
          <w:tcPr>
            <w:tcW w:w="425" w:type="dxa"/>
            <w:vAlign w:val="center"/>
          </w:tcPr>
          <w:p w:rsidR="00864AC6" w:rsidRDefault="00864AC6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864AC6" w:rsidRDefault="00864AC6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48</w:t>
            </w:r>
          </w:p>
        </w:tc>
        <w:tc>
          <w:tcPr>
            <w:tcW w:w="2462" w:type="dxa"/>
            <w:vAlign w:val="center"/>
          </w:tcPr>
          <w:p w:rsidR="00864AC6" w:rsidRDefault="00864AC6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1941C7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100270001</w:t>
            </w:r>
          </w:p>
        </w:tc>
        <w:tc>
          <w:tcPr>
            <w:tcW w:w="3373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思想道德修养与法律基础</w:t>
            </w:r>
          </w:p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Morals, Ethics and Law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48</w:t>
            </w:r>
          </w:p>
        </w:tc>
        <w:tc>
          <w:tcPr>
            <w:tcW w:w="2462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1941C7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100980002</w:t>
            </w:r>
          </w:p>
        </w:tc>
        <w:tc>
          <w:tcPr>
            <w:tcW w:w="3373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军事训练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br/>
              <w:t>Military Training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1.5</w:t>
            </w:r>
          </w:p>
        </w:tc>
        <w:tc>
          <w:tcPr>
            <w:tcW w:w="425" w:type="dxa"/>
            <w:vAlign w:val="center"/>
          </w:tcPr>
          <w:p w:rsidR="001941C7" w:rsidRDefault="00F93ADB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48</w:t>
            </w:r>
          </w:p>
        </w:tc>
        <w:tc>
          <w:tcPr>
            <w:tcW w:w="2462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1941C7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100980001</w:t>
            </w:r>
          </w:p>
        </w:tc>
        <w:tc>
          <w:tcPr>
            <w:tcW w:w="3373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军事理论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br/>
              <w:t>Military Theory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16</w:t>
            </w:r>
          </w:p>
        </w:tc>
        <w:tc>
          <w:tcPr>
            <w:tcW w:w="2462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1941C7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100930001</w:t>
            </w:r>
          </w:p>
        </w:tc>
        <w:tc>
          <w:tcPr>
            <w:tcW w:w="3373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大学生心理素质发展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br/>
              <w:t>Psychology Education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</w:t>
            </w:r>
          </w:p>
        </w:tc>
        <w:tc>
          <w:tcPr>
            <w:tcW w:w="2462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1941C7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100270014</w:t>
            </w:r>
          </w:p>
        </w:tc>
        <w:tc>
          <w:tcPr>
            <w:tcW w:w="3373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形势与政策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6"/>
              </w:rPr>
              <w:t>Policy and Political Situation I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0.25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8</w:t>
            </w:r>
          </w:p>
        </w:tc>
        <w:tc>
          <w:tcPr>
            <w:tcW w:w="2462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1941C7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100320001</w:t>
            </w:r>
          </w:p>
        </w:tc>
        <w:tc>
          <w:tcPr>
            <w:tcW w:w="3373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体育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6"/>
              </w:rPr>
              <w:t>Physical Education I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0.5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1941C7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3373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6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文化素质类通识教育课专项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br/>
              <w:t>General Education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哲学与历史、文学与艺术、健康与社会、经济与管理、科学与技术、创新与创业类中，任意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4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类，每类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2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学分，从第一学期开始选，第八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学期结束共计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8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学分。</w:t>
            </w:r>
          </w:p>
        </w:tc>
      </w:tr>
      <w:tr w:rsidR="001941C7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3373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6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实践训练</w:t>
            </w:r>
            <w:proofErr w:type="gramStart"/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通识课专项</w:t>
            </w:r>
            <w:proofErr w:type="gramEnd"/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br/>
              <w:t>Lab Electives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941C7" w:rsidRDefault="001941C7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1941C7" w:rsidRDefault="001941C7" w:rsidP="001941C7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艺术实践、科技实践、文化实践类，任意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2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类，每类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1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学分，从第一学期开始选，第八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学期结束共计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2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学分。</w:t>
            </w:r>
          </w:p>
        </w:tc>
      </w:tr>
      <w:tr w:rsidR="00382155" w:rsidTr="003E10CA">
        <w:trPr>
          <w:trHeight w:val="306"/>
          <w:jc w:val="center"/>
        </w:trPr>
        <w:tc>
          <w:tcPr>
            <w:tcW w:w="567" w:type="dxa"/>
            <w:vMerge w:val="restart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英语</w:t>
            </w:r>
            <w:r>
              <w:rPr>
                <w:rFonts w:ascii="Times New Roman" w:hAnsi="Times New Roman"/>
                <w:kern w:val="0"/>
                <w:sz w:val="17"/>
                <w:szCs w:val="18"/>
              </w:rPr>
              <w:t>专业大类基础课程</w:t>
            </w:r>
          </w:p>
        </w:tc>
        <w:tc>
          <w:tcPr>
            <w:tcW w:w="567" w:type="dxa"/>
            <w:vMerge w:val="restart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必修</w:t>
            </w:r>
          </w:p>
        </w:tc>
        <w:tc>
          <w:tcPr>
            <w:tcW w:w="907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 w:rsidRPr="00864AC6">
              <w:rPr>
                <w:rFonts w:ascii="Times New Roman" w:hAnsi="Times New Roman"/>
                <w:kern w:val="0"/>
                <w:sz w:val="17"/>
                <w:szCs w:val="18"/>
              </w:rPr>
              <w:t>100241101</w:t>
            </w:r>
          </w:p>
        </w:tc>
        <w:tc>
          <w:tcPr>
            <w:tcW w:w="3373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综合英语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382155" w:rsidRDefault="00382155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 w:rsidRPr="00F93ADB">
              <w:rPr>
                <w:rFonts w:ascii="Times New Roman" w:hAnsi="Times New Roman"/>
                <w:kern w:val="18"/>
                <w:sz w:val="17"/>
                <w:szCs w:val="18"/>
              </w:rPr>
              <w:t>Comprehensive English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I</w:t>
            </w:r>
          </w:p>
        </w:tc>
        <w:tc>
          <w:tcPr>
            <w:tcW w:w="425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64</w:t>
            </w:r>
          </w:p>
        </w:tc>
        <w:tc>
          <w:tcPr>
            <w:tcW w:w="2462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382155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 w:rsidRPr="00F93ADB">
              <w:rPr>
                <w:rFonts w:ascii="Times New Roman" w:hAnsi="Times New Roman"/>
                <w:kern w:val="0"/>
                <w:sz w:val="17"/>
                <w:szCs w:val="18"/>
              </w:rPr>
              <w:t>100241105</w:t>
            </w:r>
          </w:p>
        </w:tc>
        <w:tc>
          <w:tcPr>
            <w:tcW w:w="3373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 w:rsidRPr="00F93ADB">
              <w:rPr>
                <w:rFonts w:ascii="Times New Roman" w:hAnsi="Times New Roman" w:hint="eastAsia"/>
                <w:kern w:val="18"/>
                <w:sz w:val="17"/>
                <w:szCs w:val="18"/>
              </w:rPr>
              <w:t>英语阅读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382155" w:rsidRDefault="00382155" w:rsidP="00D8650F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 w:rsidRPr="00F93ADB">
              <w:rPr>
                <w:rFonts w:ascii="Times New Roman" w:hAnsi="Times New Roman"/>
                <w:kern w:val="18"/>
                <w:sz w:val="17"/>
                <w:szCs w:val="18"/>
              </w:rPr>
              <w:t>English Reading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I</w:t>
            </w:r>
          </w:p>
        </w:tc>
        <w:tc>
          <w:tcPr>
            <w:tcW w:w="425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382155" w:rsidRDefault="00382155" w:rsidP="00D8650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382155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 w:rsidRPr="00F93ADB">
              <w:rPr>
                <w:rFonts w:ascii="Times New Roman" w:hAnsi="Times New Roman"/>
                <w:kern w:val="0"/>
                <w:sz w:val="17"/>
                <w:szCs w:val="18"/>
              </w:rPr>
              <w:t>100241109</w:t>
            </w:r>
          </w:p>
        </w:tc>
        <w:tc>
          <w:tcPr>
            <w:tcW w:w="3373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 w:rsidRPr="00F93ADB">
              <w:rPr>
                <w:rFonts w:ascii="Times New Roman" w:hAnsi="Times New Roman" w:hint="eastAsia"/>
                <w:kern w:val="18"/>
                <w:sz w:val="17"/>
                <w:szCs w:val="18"/>
              </w:rPr>
              <w:t>英语听力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I</w:t>
            </w:r>
          </w:p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English </w:t>
            </w:r>
            <w:r w:rsidRPr="00F93ADB">
              <w:rPr>
                <w:rFonts w:ascii="Times New Roman" w:hAnsi="Times New Roman"/>
                <w:kern w:val="18"/>
                <w:sz w:val="17"/>
                <w:szCs w:val="18"/>
              </w:rPr>
              <w:t>Listening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I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382155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 w:rsidRPr="00F93ADB">
              <w:rPr>
                <w:rFonts w:ascii="Times New Roman" w:hAnsi="Times New Roman"/>
                <w:kern w:val="0"/>
                <w:sz w:val="17"/>
                <w:szCs w:val="18"/>
              </w:rPr>
              <w:t>100241130</w:t>
            </w:r>
          </w:p>
        </w:tc>
        <w:tc>
          <w:tcPr>
            <w:tcW w:w="3373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 w:rsidRPr="00F93ADB">
              <w:rPr>
                <w:rFonts w:ascii="Times New Roman" w:hAnsi="Times New Roman" w:hint="eastAsia"/>
                <w:kern w:val="18"/>
                <w:sz w:val="17"/>
                <w:szCs w:val="18"/>
              </w:rPr>
              <w:t>英语口语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I</w:t>
            </w:r>
          </w:p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English </w:t>
            </w:r>
            <w:r w:rsidRPr="00F93ADB">
              <w:rPr>
                <w:rFonts w:ascii="Times New Roman" w:hAnsi="Times New Roman"/>
                <w:kern w:val="18"/>
                <w:sz w:val="17"/>
                <w:szCs w:val="18"/>
              </w:rPr>
              <w:t>Speaking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I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382155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 w:rsidRPr="00F93ADB">
              <w:rPr>
                <w:rFonts w:ascii="Times New Roman" w:hAnsi="Times New Roman"/>
                <w:kern w:val="0"/>
                <w:sz w:val="17"/>
                <w:szCs w:val="18"/>
              </w:rPr>
              <w:t>100241113</w:t>
            </w:r>
          </w:p>
        </w:tc>
        <w:tc>
          <w:tcPr>
            <w:tcW w:w="3373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 w:rsidRPr="00F93ADB">
              <w:rPr>
                <w:rFonts w:ascii="Times New Roman" w:hAnsi="Times New Roman" w:hint="eastAsia"/>
                <w:kern w:val="18"/>
                <w:sz w:val="17"/>
                <w:szCs w:val="18"/>
              </w:rPr>
              <w:t>英语写作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I</w:t>
            </w:r>
          </w:p>
          <w:p w:rsidR="00382155" w:rsidRPr="00F93ADB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 w:rsidRPr="00F93ADB">
              <w:rPr>
                <w:rFonts w:ascii="Times New Roman" w:hAnsi="Times New Roman"/>
                <w:kern w:val="18"/>
                <w:sz w:val="17"/>
                <w:szCs w:val="18"/>
              </w:rPr>
              <w:t>English Writing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I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382155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选修</w:t>
            </w:r>
          </w:p>
        </w:tc>
        <w:tc>
          <w:tcPr>
            <w:tcW w:w="907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 w:rsidRPr="00382155">
              <w:rPr>
                <w:rFonts w:ascii="Times New Roman" w:hAnsi="Times New Roman"/>
                <w:kern w:val="0"/>
                <w:sz w:val="17"/>
                <w:szCs w:val="18"/>
              </w:rPr>
              <w:t>100241201</w:t>
            </w:r>
          </w:p>
        </w:tc>
        <w:tc>
          <w:tcPr>
            <w:tcW w:w="3373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 w:rsidRPr="00382155">
              <w:rPr>
                <w:rFonts w:ascii="Times New Roman" w:hAnsi="Times New Roman" w:hint="eastAsia"/>
                <w:kern w:val="18"/>
                <w:sz w:val="17"/>
                <w:szCs w:val="18"/>
              </w:rPr>
              <w:t>英语语音</w:t>
            </w:r>
          </w:p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 w:rsidRPr="00382155">
              <w:rPr>
                <w:rFonts w:ascii="Times New Roman" w:hAnsi="Times New Roman"/>
                <w:kern w:val="18"/>
                <w:sz w:val="17"/>
                <w:szCs w:val="18"/>
              </w:rPr>
              <w:t>English Pronunciation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382155" w:rsidRDefault="003E10CA" w:rsidP="003E10CA">
            <w:pPr>
              <w:adjustRightInd w:val="0"/>
              <w:snapToGrid w:val="0"/>
              <w:ind w:leftChars="-27" w:left="-55" w:rightChars="-20" w:right="-42" w:hangingChars="1" w:hanging="2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从第一学期开始选，第八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学期结束共计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22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学分，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其中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至少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包含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6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学分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A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类课程</w:t>
            </w:r>
          </w:p>
        </w:tc>
      </w:tr>
      <w:tr w:rsidR="00382155" w:rsidTr="003E10CA">
        <w:trPr>
          <w:trHeight w:val="306"/>
          <w:jc w:val="center"/>
        </w:trPr>
        <w:tc>
          <w:tcPr>
            <w:tcW w:w="567" w:type="dxa"/>
            <w:vMerge w:val="restart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日语</w:t>
            </w:r>
            <w:r>
              <w:rPr>
                <w:rFonts w:ascii="Times New Roman" w:hAnsi="Times New Roman"/>
                <w:kern w:val="0"/>
                <w:sz w:val="17"/>
                <w:szCs w:val="18"/>
              </w:rPr>
              <w:t>专业大类基础课程</w:t>
            </w:r>
          </w:p>
        </w:tc>
        <w:tc>
          <w:tcPr>
            <w:tcW w:w="567" w:type="dxa"/>
            <w:vMerge w:val="restart"/>
            <w:vAlign w:val="center"/>
          </w:tcPr>
          <w:p w:rsidR="00382155" w:rsidRP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必修</w:t>
            </w:r>
          </w:p>
        </w:tc>
        <w:tc>
          <w:tcPr>
            <w:tcW w:w="907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100242101</w:t>
            </w:r>
          </w:p>
        </w:tc>
        <w:tc>
          <w:tcPr>
            <w:tcW w:w="3373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基础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日语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Japanese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I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/>
                <w:kern w:val="0"/>
                <w:sz w:val="17"/>
                <w:szCs w:val="18"/>
              </w:rPr>
              <w:t>128</w:t>
            </w:r>
          </w:p>
        </w:tc>
        <w:tc>
          <w:tcPr>
            <w:tcW w:w="2462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382155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100242105</w:t>
            </w:r>
          </w:p>
        </w:tc>
        <w:tc>
          <w:tcPr>
            <w:tcW w:w="3373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日语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听力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Japanese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Listening I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64</w:t>
            </w:r>
          </w:p>
        </w:tc>
        <w:tc>
          <w:tcPr>
            <w:tcW w:w="2462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382155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100242109</w:t>
            </w:r>
          </w:p>
        </w:tc>
        <w:tc>
          <w:tcPr>
            <w:tcW w:w="3373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日语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会话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382155" w:rsidRDefault="00382155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Japanese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Conversation I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382155" w:rsidRDefault="00382155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E01619" w:rsidTr="003E10CA">
        <w:trPr>
          <w:trHeight w:val="306"/>
          <w:jc w:val="center"/>
        </w:trPr>
        <w:tc>
          <w:tcPr>
            <w:tcW w:w="567" w:type="dxa"/>
            <w:vMerge w:val="restart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德语</w:t>
            </w:r>
            <w:r>
              <w:rPr>
                <w:rFonts w:ascii="Times New Roman" w:hAnsi="Times New Roman"/>
                <w:kern w:val="0"/>
                <w:sz w:val="17"/>
                <w:szCs w:val="18"/>
              </w:rPr>
              <w:t>专业大类基础</w:t>
            </w:r>
            <w:r>
              <w:rPr>
                <w:rFonts w:ascii="Times New Roman" w:hAnsi="Times New Roman"/>
                <w:kern w:val="0"/>
                <w:sz w:val="17"/>
                <w:szCs w:val="18"/>
              </w:rPr>
              <w:lastRenderedPageBreak/>
              <w:t>课程</w:t>
            </w:r>
          </w:p>
        </w:tc>
        <w:tc>
          <w:tcPr>
            <w:tcW w:w="567" w:type="dxa"/>
            <w:vMerge w:val="restart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lastRenderedPageBreak/>
              <w:t>必修</w:t>
            </w:r>
          </w:p>
        </w:tc>
        <w:tc>
          <w:tcPr>
            <w:tcW w:w="907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100243101</w:t>
            </w:r>
          </w:p>
        </w:tc>
        <w:tc>
          <w:tcPr>
            <w:tcW w:w="3373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基础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德语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Fundamental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German I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320</w:t>
            </w:r>
          </w:p>
        </w:tc>
        <w:tc>
          <w:tcPr>
            <w:tcW w:w="2462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E01619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100243111</w:t>
            </w:r>
          </w:p>
        </w:tc>
        <w:tc>
          <w:tcPr>
            <w:tcW w:w="3373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德语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国家国情</w:t>
            </w:r>
          </w:p>
          <w:p w:rsidR="00E01619" w:rsidRDefault="00E01619" w:rsidP="00DF6F36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The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Society and Culture of German Speaking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Countries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E01619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100243401</w:t>
            </w:r>
          </w:p>
        </w:tc>
        <w:tc>
          <w:tcPr>
            <w:tcW w:w="3373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德语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训练坊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Practicing German I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E01619" w:rsidTr="003E10CA">
        <w:trPr>
          <w:trHeight w:val="306"/>
          <w:jc w:val="center"/>
        </w:trPr>
        <w:tc>
          <w:tcPr>
            <w:tcW w:w="567" w:type="dxa"/>
            <w:vMerge w:val="restart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lastRenderedPageBreak/>
              <w:t>西班牙语</w:t>
            </w:r>
            <w:r>
              <w:rPr>
                <w:rFonts w:ascii="Times New Roman" w:hAnsi="Times New Roman"/>
                <w:kern w:val="0"/>
                <w:sz w:val="17"/>
                <w:szCs w:val="18"/>
              </w:rPr>
              <w:t>专业大类基础课程</w:t>
            </w:r>
          </w:p>
        </w:tc>
        <w:tc>
          <w:tcPr>
            <w:tcW w:w="567" w:type="dxa"/>
            <w:vMerge w:val="restart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必修</w:t>
            </w:r>
          </w:p>
        </w:tc>
        <w:tc>
          <w:tcPr>
            <w:tcW w:w="907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100244101</w:t>
            </w:r>
          </w:p>
        </w:tc>
        <w:tc>
          <w:tcPr>
            <w:tcW w:w="3373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基础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西班牙语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Fundamental Spanish I</w:t>
            </w:r>
          </w:p>
        </w:tc>
        <w:tc>
          <w:tcPr>
            <w:tcW w:w="425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160</w:t>
            </w:r>
          </w:p>
        </w:tc>
        <w:tc>
          <w:tcPr>
            <w:tcW w:w="2462" w:type="dxa"/>
            <w:vAlign w:val="center"/>
          </w:tcPr>
          <w:p w:rsidR="00E01619" w:rsidRDefault="00E01619" w:rsidP="00E0161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E01619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100244107</w:t>
            </w:r>
          </w:p>
        </w:tc>
        <w:tc>
          <w:tcPr>
            <w:tcW w:w="3373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西班牙语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听力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Spanish Listening I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E01619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100244122</w:t>
            </w:r>
          </w:p>
        </w:tc>
        <w:tc>
          <w:tcPr>
            <w:tcW w:w="3373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应用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西班牙语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I</w:t>
            </w:r>
          </w:p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/>
                <w:kern w:val="18"/>
                <w:sz w:val="17"/>
                <w:szCs w:val="18"/>
              </w:rPr>
              <w:t>Practicing Spanish I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0.5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  <w:tr w:rsidR="00E01619" w:rsidTr="003E10CA">
        <w:trPr>
          <w:trHeight w:val="306"/>
          <w:jc w:val="center"/>
        </w:trPr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100244133</w:t>
            </w:r>
          </w:p>
        </w:tc>
        <w:tc>
          <w:tcPr>
            <w:tcW w:w="3373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西班牙语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国家国情概况</w:t>
            </w:r>
          </w:p>
          <w:p w:rsidR="00E01619" w:rsidRDefault="00E01619" w:rsidP="00E01619">
            <w:pPr>
              <w:adjustRightInd w:val="0"/>
              <w:snapToGrid w:val="0"/>
              <w:ind w:leftChars="-25" w:left="-53" w:rightChars="-25" w:right="-53"/>
              <w:jc w:val="left"/>
              <w:rPr>
                <w:rFonts w:ascii="Times New Roman" w:hAnsi="Times New Roman"/>
                <w:kern w:val="18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>The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 xml:space="preserve"> Society and Culture of Spanish Speaking</w:t>
            </w:r>
            <w:r>
              <w:rPr>
                <w:rFonts w:ascii="Times New Roman" w:hAnsi="Times New Roman" w:hint="eastAsia"/>
                <w:kern w:val="18"/>
                <w:sz w:val="17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18"/>
                <w:sz w:val="17"/>
                <w:szCs w:val="18"/>
              </w:rPr>
              <w:t>Countries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7"/>
                <w:szCs w:val="18"/>
              </w:rPr>
              <w:t>32</w:t>
            </w:r>
          </w:p>
        </w:tc>
        <w:tc>
          <w:tcPr>
            <w:tcW w:w="2462" w:type="dxa"/>
            <w:vAlign w:val="center"/>
          </w:tcPr>
          <w:p w:rsidR="00E01619" w:rsidRDefault="00E01619" w:rsidP="0038215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Times New Roman" w:hAnsi="Times New Roman"/>
                <w:kern w:val="0"/>
                <w:sz w:val="17"/>
                <w:szCs w:val="18"/>
              </w:rPr>
            </w:pPr>
          </w:p>
        </w:tc>
      </w:tr>
    </w:tbl>
    <w:p w:rsidR="001941C7" w:rsidRDefault="001941C7">
      <w:pPr>
        <w:rPr>
          <w:rFonts w:ascii="宋体" w:hAnsi="宋体"/>
          <w:b/>
          <w:bCs/>
          <w:kern w:val="0"/>
          <w:sz w:val="24"/>
          <w:szCs w:val="24"/>
        </w:rPr>
      </w:pPr>
    </w:p>
    <w:sectPr w:rsidR="001941C7">
      <w:footerReference w:type="default" r:id="rId10"/>
      <w:pgSz w:w="11906" w:h="16838"/>
      <w:pgMar w:top="1418" w:right="1588" w:bottom="1304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26" w:rsidRDefault="001D5026">
      <w:r>
        <w:separator/>
      </w:r>
    </w:p>
  </w:endnote>
  <w:endnote w:type="continuationSeparator" w:id="0">
    <w:p w:rsidR="001D5026" w:rsidRDefault="001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3B" w:rsidRDefault="000E3B14">
    <w:pPr>
      <w:pStyle w:val="a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283B" w:rsidRDefault="000E3B1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02DA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4283B" w:rsidRDefault="000E3B1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02DA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3B" w:rsidRDefault="000E3B14">
    <w:pPr>
      <w:pStyle w:val="a7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283B" w:rsidRDefault="000E3B14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02DA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4283B" w:rsidRDefault="000E3B14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02DA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4283B" w:rsidRDefault="00D428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26" w:rsidRDefault="001D5026">
      <w:r>
        <w:separator/>
      </w:r>
    </w:p>
  </w:footnote>
  <w:footnote w:type="continuationSeparator" w:id="0">
    <w:p w:rsidR="001D5026" w:rsidRDefault="001D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203F3"/>
    <w:rsid w:val="000546BE"/>
    <w:rsid w:val="00054BD7"/>
    <w:rsid w:val="00061CCA"/>
    <w:rsid w:val="00071289"/>
    <w:rsid w:val="000802DA"/>
    <w:rsid w:val="000A67BA"/>
    <w:rsid w:val="000C2308"/>
    <w:rsid w:val="000C4899"/>
    <w:rsid w:val="000C4CB7"/>
    <w:rsid w:val="000E3B14"/>
    <w:rsid w:val="00110E0C"/>
    <w:rsid w:val="0012021A"/>
    <w:rsid w:val="00120287"/>
    <w:rsid w:val="001312BE"/>
    <w:rsid w:val="0013460F"/>
    <w:rsid w:val="0013541C"/>
    <w:rsid w:val="00136098"/>
    <w:rsid w:val="001452A6"/>
    <w:rsid w:val="001461BC"/>
    <w:rsid w:val="001472C1"/>
    <w:rsid w:val="00166925"/>
    <w:rsid w:val="00170165"/>
    <w:rsid w:val="001731FA"/>
    <w:rsid w:val="00182C2C"/>
    <w:rsid w:val="00186A2A"/>
    <w:rsid w:val="001941C7"/>
    <w:rsid w:val="001B6A73"/>
    <w:rsid w:val="001C2E68"/>
    <w:rsid w:val="001D0CC8"/>
    <w:rsid w:val="001D3776"/>
    <w:rsid w:val="001D5026"/>
    <w:rsid w:val="001D7BCA"/>
    <w:rsid w:val="001E6618"/>
    <w:rsid w:val="002015AF"/>
    <w:rsid w:val="002060C0"/>
    <w:rsid w:val="0024061F"/>
    <w:rsid w:val="00244712"/>
    <w:rsid w:val="0026088A"/>
    <w:rsid w:val="00261C00"/>
    <w:rsid w:val="0026672A"/>
    <w:rsid w:val="0026717C"/>
    <w:rsid w:val="0028051E"/>
    <w:rsid w:val="00281555"/>
    <w:rsid w:val="002831F0"/>
    <w:rsid w:val="00296DF8"/>
    <w:rsid w:val="002A6C2C"/>
    <w:rsid w:val="002B17A6"/>
    <w:rsid w:val="002C66F2"/>
    <w:rsid w:val="002D0563"/>
    <w:rsid w:val="002D11A0"/>
    <w:rsid w:val="002D5B47"/>
    <w:rsid w:val="002D6FCA"/>
    <w:rsid w:val="002E2560"/>
    <w:rsid w:val="002E2C85"/>
    <w:rsid w:val="002F485F"/>
    <w:rsid w:val="00305CE1"/>
    <w:rsid w:val="00317471"/>
    <w:rsid w:val="00335D6D"/>
    <w:rsid w:val="003428D9"/>
    <w:rsid w:val="0034528D"/>
    <w:rsid w:val="003640E7"/>
    <w:rsid w:val="003769F0"/>
    <w:rsid w:val="00382155"/>
    <w:rsid w:val="00387BB1"/>
    <w:rsid w:val="00395059"/>
    <w:rsid w:val="003A05CA"/>
    <w:rsid w:val="003A4A0D"/>
    <w:rsid w:val="003B1E31"/>
    <w:rsid w:val="003B6A8B"/>
    <w:rsid w:val="003C0062"/>
    <w:rsid w:val="003C19B0"/>
    <w:rsid w:val="003C54DC"/>
    <w:rsid w:val="003D2A3B"/>
    <w:rsid w:val="003E0FF3"/>
    <w:rsid w:val="003E10CA"/>
    <w:rsid w:val="003E4220"/>
    <w:rsid w:val="003E69B0"/>
    <w:rsid w:val="003F3785"/>
    <w:rsid w:val="0042499D"/>
    <w:rsid w:val="0042791C"/>
    <w:rsid w:val="004417CA"/>
    <w:rsid w:val="00455474"/>
    <w:rsid w:val="00464238"/>
    <w:rsid w:val="004758CE"/>
    <w:rsid w:val="004832C3"/>
    <w:rsid w:val="0049165C"/>
    <w:rsid w:val="00497441"/>
    <w:rsid w:val="004A207A"/>
    <w:rsid w:val="004B3712"/>
    <w:rsid w:val="004B74AF"/>
    <w:rsid w:val="004B7F53"/>
    <w:rsid w:val="004C6481"/>
    <w:rsid w:val="004D180F"/>
    <w:rsid w:val="004E6872"/>
    <w:rsid w:val="004E6B34"/>
    <w:rsid w:val="004F0106"/>
    <w:rsid w:val="004F551C"/>
    <w:rsid w:val="004F6B60"/>
    <w:rsid w:val="00506195"/>
    <w:rsid w:val="005064ED"/>
    <w:rsid w:val="0051205D"/>
    <w:rsid w:val="00521282"/>
    <w:rsid w:val="00521C08"/>
    <w:rsid w:val="005265BD"/>
    <w:rsid w:val="00531213"/>
    <w:rsid w:val="005431E9"/>
    <w:rsid w:val="0054545F"/>
    <w:rsid w:val="00553CF2"/>
    <w:rsid w:val="00554C09"/>
    <w:rsid w:val="00574486"/>
    <w:rsid w:val="00583D9C"/>
    <w:rsid w:val="00586AF1"/>
    <w:rsid w:val="00587760"/>
    <w:rsid w:val="005A05D9"/>
    <w:rsid w:val="005A734F"/>
    <w:rsid w:val="005C62CA"/>
    <w:rsid w:val="005D6E9F"/>
    <w:rsid w:val="0060651F"/>
    <w:rsid w:val="0061289C"/>
    <w:rsid w:val="0062063D"/>
    <w:rsid w:val="00634A8B"/>
    <w:rsid w:val="00650D96"/>
    <w:rsid w:val="00656FDE"/>
    <w:rsid w:val="00661230"/>
    <w:rsid w:val="00680AE7"/>
    <w:rsid w:val="0068497A"/>
    <w:rsid w:val="00694E25"/>
    <w:rsid w:val="006C2C96"/>
    <w:rsid w:val="006E5245"/>
    <w:rsid w:val="006E7A55"/>
    <w:rsid w:val="006F27DF"/>
    <w:rsid w:val="007039CF"/>
    <w:rsid w:val="007436DE"/>
    <w:rsid w:val="007552B1"/>
    <w:rsid w:val="00755638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68E5"/>
    <w:rsid w:val="007D7C07"/>
    <w:rsid w:val="007D7E94"/>
    <w:rsid w:val="007D7F81"/>
    <w:rsid w:val="008007F7"/>
    <w:rsid w:val="0080091D"/>
    <w:rsid w:val="008249F9"/>
    <w:rsid w:val="00826B21"/>
    <w:rsid w:val="00850091"/>
    <w:rsid w:val="00852F2C"/>
    <w:rsid w:val="0086007B"/>
    <w:rsid w:val="00864AC6"/>
    <w:rsid w:val="00865433"/>
    <w:rsid w:val="008708E7"/>
    <w:rsid w:val="0087171A"/>
    <w:rsid w:val="00872FE5"/>
    <w:rsid w:val="00873C32"/>
    <w:rsid w:val="00881343"/>
    <w:rsid w:val="008A25D4"/>
    <w:rsid w:val="008C395F"/>
    <w:rsid w:val="008C428E"/>
    <w:rsid w:val="008D33E1"/>
    <w:rsid w:val="008D77F2"/>
    <w:rsid w:val="008E644A"/>
    <w:rsid w:val="00902AE2"/>
    <w:rsid w:val="00903741"/>
    <w:rsid w:val="00910C15"/>
    <w:rsid w:val="009137B4"/>
    <w:rsid w:val="00916FCE"/>
    <w:rsid w:val="009336D5"/>
    <w:rsid w:val="00955DAD"/>
    <w:rsid w:val="00961CBE"/>
    <w:rsid w:val="0096532F"/>
    <w:rsid w:val="009705E1"/>
    <w:rsid w:val="00974C08"/>
    <w:rsid w:val="00982796"/>
    <w:rsid w:val="009857FC"/>
    <w:rsid w:val="0099078B"/>
    <w:rsid w:val="009930A8"/>
    <w:rsid w:val="0099431D"/>
    <w:rsid w:val="00995B57"/>
    <w:rsid w:val="009A60B4"/>
    <w:rsid w:val="009C1BB9"/>
    <w:rsid w:val="009C4DF6"/>
    <w:rsid w:val="009D265D"/>
    <w:rsid w:val="009E2DF7"/>
    <w:rsid w:val="009E2FA3"/>
    <w:rsid w:val="009E7A20"/>
    <w:rsid w:val="009F61AB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80FCF"/>
    <w:rsid w:val="00A81E05"/>
    <w:rsid w:val="00A83CB3"/>
    <w:rsid w:val="00A879BB"/>
    <w:rsid w:val="00AC177A"/>
    <w:rsid w:val="00AC5492"/>
    <w:rsid w:val="00AC7648"/>
    <w:rsid w:val="00AE630E"/>
    <w:rsid w:val="00AE72E3"/>
    <w:rsid w:val="00AF0865"/>
    <w:rsid w:val="00AF372B"/>
    <w:rsid w:val="00B012B4"/>
    <w:rsid w:val="00B10284"/>
    <w:rsid w:val="00B10C41"/>
    <w:rsid w:val="00B127F6"/>
    <w:rsid w:val="00B40735"/>
    <w:rsid w:val="00B535C0"/>
    <w:rsid w:val="00B53983"/>
    <w:rsid w:val="00B539EB"/>
    <w:rsid w:val="00B60F95"/>
    <w:rsid w:val="00B66399"/>
    <w:rsid w:val="00B66E8E"/>
    <w:rsid w:val="00B82540"/>
    <w:rsid w:val="00B84811"/>
    <w:rsid w:val="00B84957"/>
    <w:rsid w:val="00BC0B33"/>
    <w:rsid w:val="00BD4D2C"/>
    <w:rsid w:val="00BD55DE"/>
    <w:rsid w:val="00BD77A1"/>
    <w:rsid w:val="00BF3B52"/>
    <w:rsid w:val="00BF5C34"/>
    <w:rsid w:val="00C14C66"/>
    <w:rsid w:val="00C1540D"/>
    <w:rsid w:val="00C17697"/>
    <w:rsid w:val="00C17C70"/>
    <w:rsid w:val="00C26A2C"/>
    <w:rsid w:val="00C27CB8"/>
    <w:rsid w:val="00C63AF8"/>
    <w:rsid w:val="00C672B3"/>
    <w:rsid w:val="00C70677"/>
    <w:rsid w:val="00C737D8"/>
    <w:rsid w:val="00C83F34"/>
    <w:rsid w:val="00C83FBF"/>
    <w:rsid w:val="00C94FDD"/>
    <w:rsid w:val="00C9669A"/>
    <w:rsid w:val="00C97145"/>
    <w:rsid w:val="00CA4E81"/>
    <w:rsid w:val="00CA731D"/>
    <w:rsid w:val="00CB4E17"/>
    <w:rsid w:val="00CD03A3"/>
    <w:rsid w:val="00CE0179"/>
    <w:rsid w:val="00CE5565"/>
    <w:rsid w:val="00CE5F9A"/>
    <w:rsid w:val="00D0139A"/>
    <w:rsid w:val="00D04C76"/>
    <w:rsid w:val="00D060DF"/>
    <w:rsid w:val="00D1137A"/>
    <w:rsid w:val="00D37938"/>
    <w:rsid w:val="00D4283B"/>
    <w:rsid w:val="00D42AC3"/>
    <w:rsid w:val="00D44FDD"/>
    <w:rsid w:val="00D46ECB"/>
    <w:rsid w:val="00D65866"/>
    <w:rsid w:val="00D721E0"/>
    <w:rsid w:val="00D809E1"/>
    <w:rsid w:val="00D81E02"/>
    <w:rsid w:val="00D93596"/>
    <w:rsid w:val="00D970AD"/>
    <w:rsid w:val="00DA3CAB"/>
    <w:rsid w:val="00DB1D35"/>
    <w:rsid w:val="00DC3590"/>
    <w:rsid w:val="00DC73AA"/>
    <w:rsid w:val="00DD32FB"/>
    <w:rsid w:val="00DD5AF6"/>
    <w:rsid w:val="00DD7FA7"/>
    <w:rsid w:val="00DE79E0"/>
    <w:rsid w:val="00DF409D"/>
    <w:rsid w:val="00DF6F36"/>
    <w:rsid w:val="00E01619"/>
    <w:rsid w:val="00E01D76"/>
    <w:rsid w:val="00E06474"/>
    <w:rsid w:val="00E27EB2"/>
    <w:rsid w:val="00E91AF4"/>
    <w:rsid w:val="00EA0B72"/>
    <w:rsid w:val="00EA6745"/>
    <w:rsid w:val="00EA6AC7"/>
    <w:rsid w:val="00EB061D"/>
    <w:rsid w:val="00ED0D51"/>
    <w:rsid w:val="00EE550B"/>
    <w:rsid w:val="00EE6742"/>
    <w:rsid w:val="00EE77A7"/>
    <w:rsid w:val="00EF7F7E"/>
    <w:rsid w:val="00F01503"/>
    <w:rsid w:val="00F02DAA"/>
    <w:rsid w:val="00F10AE2"/>
    <w:rsid w:val="00F111D6"/>
    <w:rsid w:val="00F20D90"/>
    <w:rsid w:val="00F237F3"/>
    <w:rsid w:val="00F24991"/>
    <w:rsid w:val="00F31684"/>
    <w:rsid w:val="00F316D3"/>
    <w:rsid w:val="00F44954"/>
    <w:rsid w:val="00F46375"/>
    <w:rsid w:val="00F56EBC"/>
    <w:rsid w:val="00F81CB7"/>
    <w:rsid w:val="00F87A25"/>
    <w:rsid w:val="00F91DF8"/>
    <w:rsid w:val="00F93ADB"/>
    <w:rsid w:val="00F94358"/>
    <w:rsid w:val="00FB50C7"/>
    <w:rsid w:val="00FD0121"/>
    <w:rsid w:val="00FD44FF"/>
    <w:rsid w:val="00FD6DEA"/>
    <w:rsid w:val="00FE203C"/>
    <w:rsid w:val="00FE3EAD"/>
    <w:rsid w:val="00FE3FF8"/>
    <w:rsid w:val="085E7DB8"/>
    <w:rsid w:val="0AD21633"/>
    <w:rsid w:val="0D7A5A48"/>
    <w:rsid w:val="0E5C0622"/>
    <w:rsid w:val="109924B8"/>
    <w:rsid w:val="11E17766"/>
    <w:rsid w:val="12B75F62"/>
    <w:rsid w:val="143237E0"/>
    <w:rsid w:val="16083936"/>
    <w:rsid w:val="16FD4E40"/>
    <w:rsid w:val="17FD255C"/>
    <w:rsid w:val="181036C7"/>
    <w:rsid w:val="18E943B4"/>
    <w:rsid w:val="19DD4F02"/>
    <w:rsid w:val="1BFF1FE1"/>
    <w:rsid w:val="1D7D249A"/>
    <w:rsid w:val="1FCB7C65"/>
    <w:rsid w:val="23EE4610"/>
    <w:rsid w:val="2519117D"/>
    <w:rsid w:val="25A44D90"/>
    <w:rsid w:val="2743433C"/>
    <w:rsid w:val="280E05FE"/>
    <w:rsid w:val="2CE05FFB"/>
    <w:rsid w:val="2FF30BB5"/>
    <w:rsid w:val="349C167A"/>
    <w:rsid w:val="374B1CFD"/>
    <w:rsid w:val="3AD279BF"/>
    <w:rsid w:val="3C332966"/>
    <w:rsid w:val="3F00391B"/>
    <w:rsid w:val="3FFF727C"/>
    <w:rsid w:val="402701AA"/>
    <w:rsid w:val="41A079BF"/>
    <w:rsid w:val="42E55705"/>
    <w:rsid w:val="44A50B1E"/>
    <w:rsid w:val="46B22F40"/>
    <w:rsid w:val="4C795399"/>
    <w:rsid w:val="4CE42A7F"/>
    <w:rsid w:val="4DFE10D0"/>
    <w:rsid w:val="4F5D0719"/>
    <w:rsid w:val="50A30D92"/>
    <w:rsid w:val="50C77919"/>
    <w:rsid w:val="5110777D"/>
    <w:rsid w:val="5144218A"/>
    <w:rsid w:val="51C238D7"/>
    <w:rsid w:val="55350F28"/>
    <w:rsid w:val="55496F9A"/>
    <w:rsid w:val="5623745D"/>
    <w:rsid w:val="56797B4B"/>
    <w:rsid w:val="59016382"/>
    <w:rsid w:val="59C9600F"/>
    <w:rsid w:val="5BE30177"/>
    <w:rsid w:val="5D50531A"/>
    <w:rsid w:val="5DE73622"/>
    <w:rsid w:val="60103510"/>
    <w:rsid w:val="63284310"/>
    <w:rsid w:val="667C1F0E"/>
    <w:rsid w:val="66F16A90"/>
    <w:rsid w:val="67CA7690"/>
    <w:rsid w:val="67F96C8C"/>
    <w:rsid w:val="699869CC"/>
    <w:rsid w:val="69DD7309"/>
    <w:rsid w:val="6AA8478D"/>
    <w:rsid w:val="6B0C5DAF"/>
    <w:rsid w:val="6C352432"/>
    <w:rsid w:val="6E8C7D48"/>
    <w:rsid w:val="6F8F1A27"/>
    <w:rsid w:val="6FC6516F"/>
    <w:rsid w:val="742434FB"/>
    <w:rsid w:val="751D5742"/>
    <w:rsid w:val="7A8E3897"/>
    <w:rsid w:val="7A977B23"/>
    <w:rsid w:val="7C5D10E2"/>
    <w:rsid w:val="7EBD0C87"/>
    <w:rsid w:val="7ED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qFormat/>
    <w:rPr>
      <w:b/>
      <w:bCs/>
    </w:rPr>
  </w:style>
  <w:style w:type="paragraph" w:styleId="a4">
    <w:name w:val="annotation text"/>
    <w:basedOn w:val="a"/>
    <w:link w:val="Char0"/>
    <w:semiHidden/>
    <w:qFormat/>
    <w:pPr>
      <w:jc w:val="left"/>
    </w:pPr>
  </w:style>
  <w:style w:type="paragraph" w:styleId="a5">
    <w:name w:val="Body Text Indent"/>
    <w:basedOn w:val="a"/>
    <w:link w:val="Char1"/>
    <w:semiHidden/>
    <w:unhideWhenUsed/>
    <w:qFormat/>
    <w:pPr>
      <w:ind w:firstLineChars="200" w:firstLine="420"/>
    </w:pPr>
    <w:rPr>
      <w:rFonts w:ascii="宋体" w:hAnsi="宋体"/>
      <w:szCs w:val="24"/>
      <w:lang w:val="zh-CN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9">
    <w:name w:val="FollowedHyperlink"/>
    <w:uiPriority w:val="99"/>
    <w:semiHidden/>
    <w:unhideWhenUsed/>
    <w:qFormat/>
    <w:rPr>
      <w:color w:val="800080"/>
      <w:u w:val="single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styleId="ab">
    <w:name w:val="annotation reference"/>
    <w:semiHidden/>
    <w:unhideWhenUsed/>
    <w:qFormat/>
    <w:rPr>
      <w:sz w:val="21"/>
      <w:szCs w:val="21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qFormat/>
    <w:rPr>
      <w:rFonts w:eastAsia="黑体"/>
      <w:b/>
      <w:bCs/>
      <w:sz w:val="28"/>
      <w:szCs w:val="32"/>
      <w:lang w:val="zh-CN" w:eastAsia="zh-CN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paragraph" w:customStyle="1" w:styleId="GridTable31">
    <w:name w:val="Grid Table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ad">
    <w:name w:val="样式(正文)"/>
    <w:basedOn w:val="a"/>
    <w:next w:val="a"/>
    <w:qFormat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Char0">
    <w:name w:val="批注文字 Char"/>
    <w:link w:val="a4"/>
    <w:semiHidden/>
    <w:qFormat/>
    <w:rPr>
      <w:kern w:val="2"/>
      <w:sz w:val="21"/>
      <w:szCs w:val="22"/>
    </w:rPr>
  </w:style>
  <w:style w:type="character" w:customStyle="1" w:styleId="Char">
    <w:name w:val="批注主题 Char"/>
    <w:link w:val="a3"/>
    <w:semiHidden/>
    <w:rPr>
      <w:b/>
      <w:bCs/>
      <w:kern w:val="2"/>
      <w:sz w:val="21"/>
      <w:szCs w:val="22"/>
    </w:rPr>
  </w:style>
  <w:style w:type="character" w:customStyle="1" w:styleId="fontstyle01">
    <w:name w:val="fontstyle01"/>
    <w:qFormat/>
    <w:rPr>
      <w:rFonts w:ascii="FZSSJW--GB1-0" w:hAnsi="FZSSJW--GB1-0" w:hint="default"/>
      <w:color w:val="242021"/>
      <w:sz w:val="18"/>
      <w:szCs w:val="18"/>
    </w:rPr>
  </w:style>
  <w:style w:type="character" w:customStyle="1" w:styleId="fontstyle11">
    <w:name w:val="fontstyle11"/>
    <w:qFormat/>
    <w:rPr>
      <w:rFonts w:ascii="TimesNewRomanPSMT" w:hAnsi="TimesNewRomanPSMT" w:hint="default"/>
      <w:color w:val="242021"/>
      <w:sz w:val="18"/>
      <w:szCs w:val="18"/>
    </w:rPr>
  </w:style>
  <w:style w:type="character" w:customStyle="1" w:styleId="fontstyle21">
    <w:name w:val="fontstyle21"/>
    <w:qFormat/>
    <w:rPr>
      <w:rFonts w:ascii="FZSSJW--GB1-0" w:hAnsi="FZSSJW--GB1-0" w:hint="default"/>
      <w:color w:val="242021"/>
      <w:sz w:val="18"/>
      <w:szCs w:val="18"/>
    </w:rPr>
  </w:style>
  <w:style w:type="character" w:customStyle="1" w:styleId="fontstyle31">
    <w:name w:val="fontstyle31"/>
    <w:qFormat/>
    <w:rPr>
      <w:rFonts w:ascii="TimesNewRomanPSMT" w:hAnsi="TimesNewRomanPSMT" w:hint="default"/>
      <w:color w:val="242021"/>
      <w:sz w:val="18"/>
      <w:szCs w:val="18"/>
    </w:rPr>
  </w:style>
  <w:style w:type="character" w:customStyle="1" w:styleId="Char1">
    <w:name w:val="正文文本缩进 Char"/>
    <w:link w:val="a5"/>
    <w:semiHidden/>
    <w:qFormat/>
    <w:rPr>
      <w:rFonts w:ascii="宋体" w:hAnsi="宋体"/>
      <w:kern w:val="2"/>
      <w:sz w:val="21"/>
      <w:szCs w:val="24"/>
      <w:lang w:val="zh-CN" w:eastAsia="zh-CN"/>
    </w:rPr>
  </w:style>
  <w:style w:type="character" w:customStyle="1" w:styleId="4Char">
    <w:name w:val="标题 4 Char"/>
    <w:link w:val="4"/>
    <w:uiPriority w:val="9"/>
    <w:qFormat/>
    <w:rPr>
      <w:rFonts w:ascii="Cambria" w:eastAsia="黑体" w:hAnsi="Cambria" w:cs="Times New Roman"/>
      <w:b/>
      <w:bCs/>
      <w:kern w:val="2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qFormat/>
    <w:rPr>
      <w:b/>
      <w:bCs/>
    </w:rPr>
  </w:style>
  <w:style w:type="paragraph" w:styleId="a4">
    <w:name w:val="annotation text"/>
    <w:basedOn w:val="a"/>
    <w:link w:val="Char0"/>
    <w:semiHidden/>
    <w:qFormat/>
    <w:pPr>
      <w:jc w:val="left"/>
    </w:pPr>
  </w:style>
  <w:style w:type="paragraph" w:styleId="a5">
    <w:name w:val="Body Text Indent"/>
    <w:basedOn w:val="a"/>
    <w:link w:val="Char1"/>
    <w:semiHidden/>
    <w:unhideWhenUsed/>
    <w:qFormat/>
    <w:pPr>
      <w:ind w:firstLineChars="200" w:firstLine="420"/>
    </w:pPr>
    <w:rPr>
      <w:rFonts w:ascii="宋体" w:hAnsi="宋体"/>
      <w:szCs w:val="24"/>
      <w:lang w:val="zh-CN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9">
    <w:name w:val="FollowedHyperlink"/>
    <w:uiPriority w:val="99"/>
    <w:semiHidden/>
    <w:unhideWhenUsed/>
    <w:qFormat/>
    <w:rPr>
      <w:color w:val="800080"/>
      <w:u w:val="single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styleId="ab">
    <w:name w:val="annotation reference"/>
    <w:semiHidden/>
    <w:unhideWhenUsed/>
    <w:qFormat/>
    <w:rPr>
      <w:sz w:val="21"/>
      <w:szCs w:val="21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qFormat/>
    <w:rPr>
      <w:rFonts w:eastAsia="黑体"/>
      <w:b/>
      <w:bCs/>
      <w:sz w:val="28"/>
      <w:szCs w:val="32"/>
      <w:lang w:val="zh-CN" w:eastAsia="zh-CN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paragraph" w:customStyle="1" w:styleId="GridTable31">
    <w:name w:val="Grid Table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ad">
    <w:name w:val="样式(正文)"/>
    <w:basedOn w:val="a"/>
    <w:next w:val="a"/>
    <w:qFormat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Char0">
    <w:name w:val="批注文字 Char"/>
    <w:link w:val="a4"/>
    <w:semiHidden/>
    <w:qFormat/>
    <w:rPr>
      <w:kern w:val="2"/>
      <w:sz w:val="21"/>
      <w:szCs w:val="22"/>
    </w:rPr>
  </w:style>
  <w:style w:type="character" w:customStyle="1" w:styleId="Char">
    <w:name w:val="批注主题 Char"/>
    <w:link w:val="a3"/>
    <w:semiHidden/>
    <w:rPr>
      <w:b/>
      <w:bCs/>
      <w:kern w:val="2"/>
      <w:sz w:val="21"/>
      <w:szCs w:val="22"/>
    </w:rPr>
  </w:style>
  <w:style w:type="character" w:customStyle="1" w:styleId="fontstyle01">
    <w:name w:val="fontstyle01"/>
    <w:qFormat/>
    <w:rPr>
      <w:rFonts w:ascii="FZSSJW--GB1-0" w:hAnsi="FZSSJW--GB1-0" w:hint="default"/>
      <w:color w:val="242021"/>
      <w:sz w:val="18"/>
      <w:szCs w:val="18"/>
    </w:rPr>
  </w:style>
  <w:style w:type="character" w:customStyle="1" w:styleId="fontstyle11">
    <w:name w:val="fontstyle11"/>
    <w:qFormat/>
    <w:rPr>
      <w:rFonts w:ascii="TimesNewRomanPSMT" w:hAnsi="TimesNewRomanPSMT" w:hint="default"/>
      <w:color w:val="242021"/>
      <w:sz w:val="18"/>
      <w:szCs w:val="18"/>
    </w:rPr>
  </w:style>
  <w:style w:type="character" w:customStyle="1" w:styleId="fontstyle21">
    <w:name w:val="fontstyle21"/>
    <w:qFormat/>
    <w:rPr>
      <w:rFonts w:ascii="FZSSJW--GB1-0" w:hAnsi="FZSSJW--GB1-0" w:hint="default"/>
      <w:color w:val="242021"/>
      <w:sz w:val="18"/>
      <w:szCs w:val="18"/>
    </w:rPr>
  </w:style>
  <w:style w:type="character" w:customStyle="1" w:styleId="fontstyle31">
    <w:name w:val="fontstyle31"/>
    <w:qFormat/>
    <w:rPr>
      <w:rFonts w:ascii="TimesNewRomanPSMT" w:hAnsi="TimesNewRomanPSMT" w:hint="default"/>
      <w:color w:val="242021"/>
      <w:sz w:val="18"/>
      <w:szCs w:val="18"/>
    </w:rPr>
  </w:style>
  <w:style w:type="character" w:customStyle="1" w:styleId="Char1">
    <w:name w:val="正文文本缩进 Char"/>
    <w:link w:val="a5"/>
    <w:semiHidden/>
    <w:qFormat/>
    <w:rPr>
      <w:rFonts w:ascii="宋体" w:hAnsi="宋体"/>
      <w:kern w:val="2"/>
      <w:sz w:val="21"/>
      <w:szCs w:val="24"/>
      <w:lang w:val="zh-CN" w:eastAsia="zh-CN"/>
    </w:rPr>
  </w:style>
  <w:style w:type="character" w:customStyle="1" w:styleId="4Char">
    <w:name w:val="标题 4 Char"/>
    <w:link w:val="4"/>
    <w:uiPriority w:val="9"/>
    <w:qFormat/>
    <w:rPr>
      <w:rFonts w:ascii="Cambria" w:eastAsia="黑体" w:hAnsi="Cambria" w:cs="Times New Roman"/>
      <w:b/>
      <w:bCs/>
      <w:kern w:val="2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CD6D7-D555-4337-A756-A5567783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553</Words>
  <Characters>3156</Characters>
  <Application>Microsoft Office Word</Application>
  <DocSecurity>0</DocSecurity>
  <Lines>26</Lines>
  <Paragraphs>7</Paragraphs>
  <ScaleCrop>false</ScaleCrop>
  <Company>8888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3</cp:revision>
  <dcterms:created xsi:type="dcterms:W3CDTF">2019-08-27T08:44:00Z</dcterms:created>
  <dcterms:modified xsi:type="dcterms:W3CDTF">2019-08-28T08:32:00Z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