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D42" w:rsidRDefault="005E586A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明德书院社会科学试验班（非语言类）</w:t>
      </w:r>
    </w:p>
    <w:p w:rsidR="000F0D42" w:rsidRDefault="005E586A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396DD6">
        <w:rPr>
          <w:rFonts w:ascii="宋体" w:hAnsi="宋体" w:cs="宋体" w:hint="eastAsia"/>
          <w:kern w:val="0"/>
          <w:sz w:val="32"/>
          <w:szCs w:val="32"/>
        </w:rPr>
        <w:t>2</w:t>
      </w:r>
      <w:r w:rsidR="00024322">
        <w:rPr>
          <w:rFonts w:ascii="宋体" w:hAnsi="宋体" w:cs="宋体"/>
          <w:kern w:val="0"/>
          <w:sz w:val="32"/>
          <w:szCs w:val="32"/>
        </w:rPr>
        <w:t>2</w:t>
      </w:r>
      <w:r>
        <w:rPr>
          <w:rFonts w:ascii="宋体" w:hAnsi="宋体" w:cs="宋体" w:hint="eastAsia"/>
          <w:kern w:val="0"/>
          <w:sz w:val="32"/>
          <w:szCs w:val="32"/>
        </w:rPr>
        <w:t>级选课说明</w:t>
      </w:r>
      <w:r>
        <w:rPr>
          <w:rFonts w:ascii="宋体" w:hAnsi="宋体" w:cs="宋体"/>
          <w:kern w:val="0"/>
          <w:sz w:val="32"/>
          <w:szCs w:val="32"/>
        </w:rPr>
        <w:t>及</w:t>
      </w:r>
      <w:bookmarkStart w:id="0" w:name="_GoBack"/>
      <w:bookmarkEnd w:id="0"/>
      <w:r w:rsidR="008A1275">
        <w:rPr>
          <w:rFonts w:ascii="宋体" w:hAnsi="宋体" w:cs="宋体"/>
          <w:kern w:val="0"/>
          <w:sz w:val="32"/>
          <w:szCs w:val="32"/>
        </w:rPr>
        <w:t>课程目录</w:t>
      </w:r>
    </w:p>
    <w:p w:rsidR="000F0D42" w:rsidRDefault="005E586A">
      <w:pPr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亲爱</w:t>
      </w:r>
      <w:r>
        <w:rPr>
          <w:rFonts w:ascii="宋体" w:hAnsi="宋体" w:cs="宋体"/>
          <w:kern w:val="0"/>
          <w:sz w:val="24"/>
          <w:szCs w:val="24"/>
        </w:rPr>
        <w:t>的同学们</w:t>
      </w:r>
      <w:r>
        <w:rPr>
          <w:rFonts w:ascii="宋体" w:hAnsi="宋体" w:cs="宋体" w:hint="eastAsia"/>
          <w:kern w:val="0"/>
          <w:sz w:val="24"/>
          <w:szCs w:val="24"/>
        </w:rPr>
        <w:t>：</w:t>
      </w:r>
    </w:p>
    <w:p w:rsidR="000F0D42" w:rsidRDefault="005E586A">
      <w:pPr>
        <w:spacing w:line="360" w:lineRule="auto"/>
        <w:ind w:firstLineChars="200" w:firstLine="480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24"/>
          <w:szCs w:val="24"/>
        </w:rPr>
        <w:t>欢迎</w:t>
      </w:r>
      <w:r>
        <w:rPr>
          <w:rFonts w:ascii="宋体" w:hAnsi="宋体" w:cs="宋体"/>
          <w:kern w:val="0"/>
          <w:sz w:val="24"/>
          <w:szCs w:val="24"/>
        </w:rPr>
        <w:t>报考录取到</w:t>
      </w:r>
      <w:r>
        <w:rPr>
          <w:rFonts w:ascii="宋体" w:hAnsi="宋体" w:cs="宋体" w:hint="eastAsia"/>
          <w:kern w:val="0"/>
          <w:sz w:val="24"/>
          <w:szCs w:val="24"/>
        </w:rPr>
        <w:t>明德</w:t>
      </w:r>
      <w:r>
        <w:rPr>
          <w:rFonts w:ascii="宋体" w:hAnsi="宋体" w:cs="宋体"/>
          <w:kern w:val="0"/>
          <w:sz w:val="24"/>
          <w:szCs w:val="24"/>
        </w:rPr>
        <w:t>书院社会科学试验班（</w:t>
      </w:r>
      <w:r>
        <w:rPr>
          <w:rFonts w:ascii="宋体" w:hAnsi="宋体" w:cs="宋体" w:hint="eastAsia"/>
          <w:kern w:val="0"/>
          <w:sz w:val="24"/>
          <w:szCs w:val="24"/>
        </w:rPr>
        <w:t>精品</w:t>
      </w:r>
      <w:r>
        <w:rPr>
          <w:rFonts w:ascii="宋体" w:hAnsi="宋体" w:cs="宋体"/>
          <w:kern w:val="0"/>
          <w:sz w:val="24"/>
          <w:szCs w:val="24"/>
        </w:rPr>
        <w:t>文科班）</w:t>
      </w:r>
      <w:r>
        <w:rPr>
          <w:rFonts w:ascii="宋体" w:hAnsi="宋体" w:cs="宋体" w:hint="eastAsia"/>
          <w:kern w:val="0"/>
          <w:sz w:val="24"/>
          <w:szCs w:val="24"/>
        </w:rPr>
        <w:t>专业！为保证同学们顺利完成选课，请仔细阅读下列细则，并参照执行。</w:t>
      </w: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5E586A">
      <w:pPr>
        <w:pStyle w:val="2"/>
        <w:spacing w:before="156" w:afterLines="0" w:after="0"/>
        <w:rPr>
          <w:rFonts w:ascii="宋体" w:hAnsi="宋体"/>
          <w:b w:val="0"/>
          <w:sz w:val="24"/>
          <w:szCs w:val="24"/>
        </w:rPr>
      </w:pPr>
      <w:r>
        <w:rPr>
          <w:rFonts w:ascii="宋体" w:hAnsi="宋体" w:hint="eastAsia"/>
          <w:sz w:val="24"/>
          <w:szCs w:val="24"/>
          <w:lang w:val="en-US"/>
        </w:rPr>
        <w:t>一</w:t>
      </w:r>
      <w:r>
        <w:rPr>
          <w:rFonts w:ascii="宋体" w:hAnsi="宋体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>课程设计模块设置介绍</w:t>
      </w:r>
    </w:p>
    <w:p w:rsidR="000F0D42" w:rsidRDefault="005E586A">
      <w:pPr>
        <w:spacing w:line="440" w:lineRule="exact"/>
        <w:ind w:firstLineChars="100" w:firstLine="24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课程总体设计横跨文学、哲学、历史、经济学、社会学、法学、理学、管理学等学科门类，旨在通过一年的大类基础学习，培养文科学生具有全面的人文与社会科学、自然科学等基础知识，提升学生的思维认知能力、写作与沟通能力、广博的阅读能力，创新实践能力；培养学生的人文情怀、社会责任意识。课程具体为四个模块：</w:t>
      </w:r>
    </w:p>
    <w:p w:rsidR="000F0D42" w:rsidRDefault="005E586A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1.人文类课程：通过学习提升学生的写作能力、阅读能力、思维认知能力，建议学生根据爱好可多选；</w:t>
      </w:r>
    </w:p>
    <w:p w:rsidR="000F0D42" w:rsidRDefault="005E586A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2.社会科学类课程：通过学习可使学生掌握较全面认识社会的必备社会科学基础知识；</w:t>
      </w:r>
    </w:p>
    <w:p w:rsidR="000F0D42" w:rsidRDefault="005E586A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3.数学工具类课程：通过学习可使学生掌握较基本的运用数学分析社会科学知识的能力；</w:t>
      </w:r>
      <w:r w:rsidR="00396DD6">
        <w:rPr>
          <w:rFonts w:ascii="宋体" w:hAnsi="宋体"/>
          <w:sz w:val="24"/>
          <w:szCs w:val="24"/>
        </w:rPr>
        <w:t xml:space="preserve"> </w:t>
      </w:r>
    </w:p>
    <w:p w:rsidR="000F0D42" w:rsidRDefault="005E586A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4.专业认知课程：通过学习可使学生在进一步拓宽人文社科素质课程知识的同时，逐步认识专业和培养起专业学习的兴趣。（第二学期）</w:t>
      </w:r>
    </w:p>
    <w:p w:rsidR="000F0D42" w:rsidRDefault="005E586A">
      <w:pPr>
        <w:spacing w:line="44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凡是选修的模块，均建议学生根据爱好可多选。</w:t>
      </w: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0F0D42">
      <w:pPr>
        <w:spacing w:line="440" w:lineRule="exact"/>
        <w:rPr>
          <w:rFonts w:ascii="宋体" w:hAnsi="宋体"/>
          <w:sz w:val="24"/>
          <w:szCs w:val="24"/>
        </w:rPr>
      </w:pPr>
    </w:p>
    <w:p w:rsidR="000F0D42" w:rsidRDefault="005E586A">
      <w:pPr>
        <w:spacing w:line="440" w:lineRule="exact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二</w:t>
      </w:r>
      <w:r>
        <w:rPr>
          <w:rFonts w:ascii="宋体" w:hAnsi="宋体"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>大类</w:t>
      </w:r>
      <w:r>
        <w:rPr>
          <w:rFonts w:ascii="宋体" w:hAnsi="宋体"/>
          <w:b/>
          <w:sz w:val="24"/>
          <w:szCs w:val="24"/>
        </w:rPr>
        <w:t>基础课程选课</w:t>
      </w:r>
      <w:r>
        <w:rPr>
          <w:rFonts w:ascii="宋体" w:hAnsi="宋体" w:hint="eastAsia"/>
          <w:b/>
          <w:sz w:val="24"/>
          <w:szCs w:val="24"/>
        </w:rPr>
        <w:t>说明</w:t>
      </w:r>
    </w:p>
    <w:p w:rsidR="000F0D42" w:rsidRDefault="000F0D42">
      <w:pPr>
        <w:spacing w:line="440" w:lineRule="exact"/>
        <w:rPr>
          <w:rFonts w:ascii="宋体" w:hAnsi="宋体"/>
          <w:b/>
          <w:sz w:val="24"/>
          <w:szCs w:val="24"/>
        </w:rPr>
      </w:pPr>
    </w:p>
    <w:tbl>
      <w:tblPr>
        <w:tblW w:w="7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58"/>
        <w:gridCol w:w="1252"/>
        <w:gridCol w:w="1832"/>
        <w:gridCol w:w="2226"/>
        <w:gridCol w:w="785"/>
      </w:tblGrid>
      <w:tr w:rsidR="000F0D42">
        <w:trPr>
          <w:trHeight w:val="405"/>
          <w:jc w:val="center"/>
        </w:trPr>
        <w:tc>
          <w:tcPr>
            <w:tcW w:w="1058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left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课程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类别</w:t>
            </w:r>
          </w:p>
        </w:tc>
        <w:tc>
          <w:tcPr>
            <w:tcW w:w="1252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课程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模块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课程说明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b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kern w:val="0"/>
                <w:sz w:val="20"/>
                <w:szCs w:val="20"/>
              </w:rPr>
              <w:t>课程</w:t>
            </w:r>
            <w:r>
              <w:rPr>
                <w:rFonts w:ascii="宋体" w:hAnsi="宋体" w:cs="宋体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学分</w:t>
            </w:r>
          </w:p>
        </w:tc>
      </w:tr>
      <w:tr w:rsidR="000F0D42">
        <w:trPr>
          <w:trHeight w:val="311"/>
          <w:jc w:val="center"/>
        </w:trPr>
        <w:tc>
          <w:tcPr>
            <w:tcW w:w="1058" w:type="dxa"/>
            <w:vMerge w:val="restart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大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 xml:space="preserve">类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基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 xml:space="preserve">础   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课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br/>
              <w:t>程</w:t>
            </w: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人文类课程  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写作能力课程</w:t>
            </w:r>
          </w:p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（任选一门）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学术写作与训练</w:t>
            </w:r>
            <w:r>
              <w:rPr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  <w:tr w:rsidR="000F0D42">
        <w:trPr>
          <w:trHeight w:val="258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中文写作与沟通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  <w:tr w:rsidR="000F0D42">
        <w:trPr>
          <w:trHeight w:val="23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认知能力课程</w:t>
            </w:r>
          </w:p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（至少选一门）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逻辑学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  <w:tr w:rsidR="000F0D42">
        <w:trPr>
          <w:trHeight w:val="31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现代科学</w:t>
            </w:r>
            <w:r>
              <w:rPr>
                <w:rFonts w:ascii="宋体" w:hAnsi="宋体" w:cs="宋体"/>
                <w:kern w:val="0"/>
                <w:sz w:val="20"/>
                <w:szCs w:val="20"/>
              </w:rPr>
              <w:t>技术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概论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  <w:tr w:rsidR="000F0D42">
        <w:trPr>
          <w:trHeight w:val="31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中国哲学思想经典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  <w:tr w:rsidR="000F0D42">
        <w:trPr>
          <w:trHeight w:val="31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西方哲学思想经典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</w:t>
            </w:r>
          </w:p>
        </w:tc>
      </w:tr>
      <w:tr w:rsidR="000F0D42">
        <w:trPr>
          <w:trHeight w:val="31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shd w:val="clear" w:color="auto" w:fill="auto"/>
            <w:vAlign w:val="center"/>
          </w:tcPr>
          <w:p w:rsidR="000F0D42" w:rsidRDefault="000F0D42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阅读能力课程</w:t>
            </w:r>
          </w:p>
          <w:p w:rsidR="000F0D42" w:rsidRDefault="005E586A" w:rsidP="00E9339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</w:t>
            </w:r>
            <w:r w:rsidR="00E93395">
              <w:rPr>
                <w:rFonts w:ascii="宋体" w:hAnsi="宋体" w:cs="宋体" w:hint="eastAsia"/>
                <w:kern w:val="0"/>
                <w:sz w:val="20"/>
                <w:szCs w:val="20"/>
              </w:rPr>
              <w:t>至少选</w:t>
            </w:r>
            <w:r w:rsidR="00E93395">
              <w:rPr>
                <w:rFonts w:ascii="宋体" w:hAnsi="宋体" w:cs="宋体"/>
                <w:kern w:val="0"/>
                <w:sz w:val="20"/>
                <w:szCs w:val="20"/>
              </w:rPr>
              <w:t>两门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专业导论</w:t>
            </w:r>
            <w:r w:rsidR="00E93395">
              <w:rPr>
                <w:rFonts w:ascii="Times New Roman" w:hAnsi="Times New Roman" w:hint="eastAsia"/>
                <w:kern w:val="0"/>
                <w:sz w:val="20"/>
                <w:szCs w:val="20"/>
              </w:rPr>
              <w:t>（经济学、社会工作、法学）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E93395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hint="eastAsia"/>
                <w:kern w:val="0"/>
                <w:sz w:val="20"/>
                <w:szCs w:val="20"/>
              </w:rPr>
              <w:t>0</w:t>
            </w:r>
          </w:p>
        </w:tc>
      </w:tr>
      <w:tr w:rsidR="000F0D42">
        <w:trPr>
          <w:trHeight w:val="31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 w:val="restart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社会科学类课程</w:t>
            </w:r>
          </w:p>
        </w:tc>
        <w:tc>
          <w:tcPr>
            <w:tcW w:w="1832" w:type="dxa"/>
            <w:vMerge w:val="restart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社科综合素质</w:t>
            </w:r>
          </w:p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能力课程</w:t>
            </w:r>
          </w:p>
          <w:p w:rsidR="000F0D42" w:rsidRDefault="005E586A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（必修）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经济学原理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  <w:tr w:rsidR="000F0D42">
        <w:trPr>
          <w:trHeight w:val="31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社会学概论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  <w:tr w:rsidR="000F0D42">
        <w:trPr>
          <w:trHeight w:val="265"/>
          <w:jc w:val="center"/>
        </w:trPr>
        <w:tc>
          <w:tcPr>
            <w:tcW w:w="1058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5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vMerge/>
            <w:vAlign w:val="center"/>
          </w:tcPr>
          <w:p w:rsidR="000F0D42" w:rsidRDefault="000F0D4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法理学</w:t>
            </w:r>
            <w:r w:rsidR="00E93395">
              <w:rPr>
                <w:rFonts w:eastAsiaTheme="minorEastAsia"/>
                <w:kern w:val="18"/>
                <w:szCs w:val="18"/>
              </w:rPr>
              <w:t>（研究型）</w:t>
            </w:r>
          </w:p>
        </w:tc>
        <w:tc>
          <w:tcPr>
            <w:tcW w:w="785" w:type="dxa"/>
            <w:shd w:val="clear" w:color="auto" w:fill="auto"/>
            <w:vAlign w:val="center"/>
          </w:tcPr>
          <w:p w:rsidR="000F0D42" w:rsidRDefault="005E586A">
            <w:pPr>
              <w:widowControl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3</w:t>
            </w:r>
          </w:p>
        </w:tc>
      </w:tr>
    </w:tbl>
    <w:p w:rsidR="000F0D42" w:rsidRDefault="000F0D42">
      <w:pPr>
        <w:pStyle w:val="af4"/>
        <w:spacing w:line="360" w:lineRule="auto"/>
        <w:ind w:left="360" w:firstLineChars="0" w:firstLine="0"/>
        <w:rPr>
          <w:rFonts w:ascii="宋体" w:hAnsi="宋体"/>
          <w:sz w:val="24"/>
          <w:szCs w:val="24"/>
        </w:rPr>
      </w:pPr>
    </w:p>
    <w:p w:rsidR="000F0D42" w:rsidRDefault="005E586A">
      <w:pPr>
        <w:pStyle w:val="af4"/>
        <w:spacing w:afterLines="50" w:after="156"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大类基础</w:t>
      </w:r>
      <w:r>
        <w:rPr>
          <w:rFonts w:ascii="宋体" w:hAnsi="宋体"/>
          <w:sz w:val="24"/>
          <w:szCs w:val="24"/>
        </w:rPr>
        <w:t>课程</w:t>
      </w:r>
      <w:r>
        <w:rPr>
          <w:rFonts w:ascii="宋体" w:hAnsi="宋体" w:hint="eastAsia"/>
          <w:sz w:val="24"/>
          <w:szCs w:val="24"/>
        </w:rPr>
        <w:t>分为</w:t>
      </w:r>
      <w:r>
        <w:rPr>
          <w:rFonts w:ascii="宋体" w:hAnsi="宋体"/>
          <w:sz w:val="24"/>
          <w:szCs w:val="24"/>
        </w:rPr>
        <w:t>：人文类课程、社会科学类课程</w:t>
      </w:r>
      <w:r>
        <w:rPr>
          <w:rFonts w:ascii="宋体" w:hAnsi="宋体" w:hint="eastAsia"/>
          <w:sz w:val="24"/>
          <w:szCs w:val="24"/>
        </w:rPr>
        <w:t>。</w:t>
      </w:r>
    </w:p>
    <w:p w:rsidR="000F0D42" w:rsidRDefault="005E586A">
      <w:pPr>
        <w:pStyle w:val="af4"/>
        <w:spacing w:line="360" w:lineRule="auto"/>
        <w:ind w:left="360"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【</w:t>
      </w:r>
      <w:r>
        <w:rPr>
          <w:rFonts w:ascii="宋体" w:hAnsi="宋体"/>
          <w:sz w:val="24"/>
          <w:szCs w:val="24"/>
        </w:rPr>
        <w:t>人文类课程</w:t>
      </w:r>
      <w:r>
        <w:rPr>
          <w:rFonts w:ascii="宋体" w:hAnsi="宋体" w:hint="eastAsia"/>
          <w:sz w:val="24"/>
          <w:szCs w:val="24"/>
        </w:rPr>
        <w:t>】包含写作</w:t>
      </w:r>
      <w:r>
        <w:rPr>
          <w:rFonts w:ascii="宋体" w:hAnsi="宋体"/>
          <w:sz w:val="24"/>
          <w:szCs w:val="24"/>
        </w:rPr>
        <w:t>能力课程</w:t>
      </w:r>
      <w:r>
        <w:rPr>
          <w:rFonts w:ascii="宋体" w:hAnsi="宋体" w:hint="eastAsia"/>
          <w:sz w:val="24"/>
          <w:szCs w:val="24"/>
        </w:rPr>
        <w:t>、认知能力</w:t>
      </w:r>
      <w:r>
        <w:rPr>
          <w:rFonts w:ascii="宋体" w:hAnsi="宋体"/>
          <w:sz w:val="24"/>
          <w:szCs w:val="24"/>
        </w:rPr>
        <w:t>课程</w:t>
      </w:r>
      <w:r>
        <w:rPr>
          <w:rFonts w:ascii="宋体" w:hAnsi="宋体" w:hint="eastAsia"/>
          <w:sz w:val="24"/>
          <w:szCs w:val="24"/>
        </w:rPr>
        <w:t>、阅读</w:t>
      </w:r>
      <w:r>
        <w:rPr>
          <w:rFonts w:ascii="宋体" w:hAnsi="宋体"/>
          <w:sz w:val="24"/>
          <w:szCs w:val="24"/>
        </w:rPr>
        <w:t>能力课程</w:t>
      </w:r>
      <w:r>
        <w:rPr>
          <w:rFonts w:ascii="宋体" w:hAnsi="宋体" w:hint="eastAsia"/>
          <w:sz w:val="24"/>
          <w:szCs w:val="24"/>
        </w:rPr>
        <w:t>。</w:t>
      </w:r>
    </w:p>
    <w:p w:rsidR="000F0D42" w:rsidRDefault="005E586A">
      <w:pPr>
        <w:pStyle w:val="af4"/>
        <w:spacing w:line="360" w:lineRule="auto"/>
        <w:ind w:left="36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</w:t>
      </w:r>
      <w:r>
        <w:rPr>
          <w:rFonts w:ascii="宋体" w:hAnsi="宋体" w:hint="eastAsia"/>
          <w:sz w:val="24"/>
          <w:szCs w:val="24"/>
        </w:rPr>
        <w:t>写作</w:t>
      </w:r>
      <w:r>
        <w:rPr>
          <w:rFonts w:ascii="宋体" w:hAnsi="宋体"/>
          <w:sz w:val="24"/>
          <w:szCs w:val="24"/>
        </w:rPr>
        <w:t>能力课程</w:t>
      </w:r>
      <w:r>
        <w:rPr>
          <w:rFonts w:ascii="宋体" w:hAnsi="宋体" w:hint="eastAsia"/>
          <w:sz w:val="24"/>
          <w:szCs w:val="24"/>
        </w:rPr>
        <w:t>:《学术</w:t>
      </w:r>
      <w:r>
        <w:rPr>
          <w:rFonts w:ascii="宋体" w:hAnsi="宋体"/>
          <w:sz w:val="24"/>
          <w:szCs w:val="24"/>
        </w:rPr>
        <w:t>写作与训练</w:t>
      </w:r>
      <w:r>
        <w:rPr>
          <w:rFonts w:ascii="宋体" w:hAnsi="宋体" w:hint="eastAsia"/>
          <w:sz w:val="24"/>
          <w:szCs w:val="24"/>
        </w:rPr>
        <w:t>》和</w:t>
      </w:r>
      <w:r>
        <w:rPr>
          <w:rFonts w:ascii="宋体" w:hAnsi="宋体"/>
          <w:sz w:val="24"/>
          <w:szCs w:val="24"/>
        </w:rPr>
        <w:t>《</w:t>
      </w:r>
      <w:r>
        <w:rPr>
          <w:rFonts w:ascii="宋体" w:hAnsi="宋体" w:hint="eastAsia"/>
          <w:sz w:val="24"/>
          <w:szCs w:val="24"/>
        </w:rPr>
        <w:t>中文</w:t>
      </w:r>
      <w:r>
        <w:rPr>
          <w:rFonts w:ascii="宋体" w:hAnsi="宋体"/>
          <w:sz w:val="24"/>
          <w:szCs w:val="24"/>
        </w:rPr>
        <w:t>写作与沟通》</w:t>
      </w:r>
      <w:r>
        <w:rPr>
          <w:rFonts w:ascii="宋体" w:hAnsi="宋体" w:hint="eastAsia"/>
          <w:sz w:val="24"/>
          <w:szCs w:val="24"/>
        </w:rPr>
        <w:t>，两门课程任选</w:t>
      </w:r>
      <w:r>
        <w:rPr>
          <w:rFonts w:ascii="宋体" w:hAnsi="宋体"/>
          <w:sz w:val="24"/>
          <w:szCs w:val="24"/>
        </w:rPr>
        <w:t>其一</w:t>
      </w:r>
      <w:r>
        <w:rPr>
          <w:rFonts w:ascii="宋体" w:hAnsi="宋体" w:hint="eastAsia"/>
          <w:sz w:val="24"/>
          <w:szCs w:val="24"/>
        </w:rPr>
        <w:t>；</w:t>
      </w:r>
    </w:p>
    <w:p w:rsidR="000F0D42" w:rsidRDefault="005E586A">
      <w:pPr>
        <w:pStyle w:val="af4"/>
        <w:spacing w:line="360" w:lineRule="auto"/>
        <w:ind w:left="36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B.认知</w:t>
      </w:r>
      <w:r>
        <w:rPr>
          <w:rFonts w:ascii="宋体" w:hAnsi="宋体"/>
          <w:sz w:val="24"/>
          <w:szCs w:val="24"/>
        </w:rPr>
        <w:t>能力课程</w:t>
      </w:r>
      <w:r>
        <w:rPr>
          <w:rFonts w:ascii="宋体" w:hAnsi="宋体" w:hint="eastAsia"/>
          <w:sz w:val="24"/>
          <w:szCs w:val="24"/>
        </w:rPr>
        <w:t>:《逻辑学》、《现代科学技术概论》、《中国哲学思想经典》和《西方哲学思想经典》，四门课程</w:t>
      </w:r>
      <w:r>
        <w:rPr>
          <w:rFonts w:ascii="宋体" w:hAnsi="宋体"/>
          <w:sz w:val="24"/>
          <w:szCs w:val="24"/>
        </w:rPr>
        <w:t>至少选择一</w:t>
      </w:r>
      <w:r>
        <w:rPr>
          <w:rFonts w:ascii="宋体" w:hAnsi="宋体" w:hint="eastAsia"/>
          <w:sz w:val="24"/>
          <w:szCs w:val="24"/>
        </w:rPr>
        <w:t>门</w:t>
      </w:r>
      <w:r>
        <w:rPr>
          <w:rFonts w:ascii="宋体" w:hAnsi="宋体"/>
          <w:sz w:val="24"/>
          <w:szCs w:val="24"/>
        </w:rPr>
        <w:t>；</w:t>
      </w:r>
    </w:p>
    <w:p w:rsidR="000F0D42" w:rsidRDefault="005E586A">
      <w:pPr>
        <w:pStyle w:val="af4"/>
        <w:spacing w:line="360" w:lineRule="auto"/>
        <w:ind w:left="36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C.阅读</w:t>
      </w:r>
      <w:r>
        <w:rPr>
          <w:rFonts w:ascii="宋体" w:hAnsi="宋体"/>
          <w:sz w:val="24"/>
          <w:szCs w:val="24"/>
        </w:rPr>
        <w:t>能力课程</w:t>
      </w:r>
      <w:r>
        <w:rPr>
          <w:rFonts w:ascii="宋体" w:hAnsi="宋体" w:hint="eastAsia"/>
          <w:sz w:val="24"/>
          <w:szCs w:val="24"/>
        </w:rPr>
        <w:t>:《专业导论</w:t>
      </w:r>
      <w:r w:rsidR="00E93395">
        <w:rPr>
          <w:rFonts w:ascii="宋体" w:hAnsi="宋体" w:hint="eastAsia"/>
          <w:sz w:val="24"/>
          <w:szCs w:val="24"/>
        </w:rPr>
        <w:t>（经济学</w:t>
      </w:r>
      <w:r w:rsidR="00E93395">
        <w:rPr>
          <w:rFonts w:ascii="宋体" w:hAnsi="宋体"/>
          <w:sz w:val="24"/>
          <w:szCs w:val="24"/>
        </w:rPr>
        <w:t>、社会工作、法学）</w:t>
      </w:r>
      <w:r>
        <w:rPr>
          <w:rFonts w:ascii="宋体" w:hAnsi="宋体" w:hint="eastAsia"/>
          <w:sz w:val="24"/>
          <w:szCs w:val="24"/>
        </w:rPr>
        <w:t>》</w:t>
      </w:r>
      <w:r w:rsidR="00E93395">
        <w:rPr>
          <w:rFonts w:ascii="宋体" w:hAnsi="宋体" w:hint="eastAsia"/>
          <w:sz w:val="24"/>
          <w:szCs w:val="24"/>
        </w:rPr>
        <w:t>，</w:t>
      </w:r>
      <w:r w:rsidR="00E93395">
        <w:rPr>
          <w:rFonts w:ascii="宋体" w:hAnsi="宋体"/>
          <w:sz w:val="24"/>
          <w:szCs w:val="24"/>
        </w:rPr>
        <w:t>三门课程至少选两门</w:t>
      </w:r>
      <w:r>
        <w:rPr>
          <w:rFonts w:ascii="宋体" w:hAnsi="宋体" w:hint="eastAsia"/>
          <w:sz w:val="24"/>
          <w:szCs w:val="24"/>
        </w:rPr>
        <w:t>。</w:t>
      </w:r>
    </w:p>
    <w:p w:rsidR="000F0D42" w:rsidRDefault="005E586A">
      <w:pPr>
        <w:pStyle w:val="af4"/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【</w:t>
      </w:r>
      <w:r>
        <w:rPr>
          <w:rFonts w:ascii="宋体" w:hAnsi="宋体"/>
          <w:sz w:val="24"/>
          <w:szCs w:val="24"/>
        </w:rPr>
        <w:t>社会科学类课程</w:t>
      </w:r>
      <w:r>
        <w:rPr>
          <w:rFonts w:ascii="宋体" w:hAnsi="宋体" w:hint="eastAsia"/>
          <w:sz w:val="24"/>
          <w:szCs w:val="24"/>
        </w:rPr>
        <w:t>】均为</w:t>
      </w:r>
      <w:r>
        <w:rPr>
          <w:rFonts w:ascii="宋体" w:hAnsi="宋体"/>
          <w:sz w:val="24"/>
          <w:szCs w:val="24"/>
        </w:rPr>
        <w:t>必修课程，系统</w:t>
      </w:r>
      <w:r>
        <w:rPr>
          <w:rFonts w:ascii="宋体" w:hAnsi="宋体" w:hint="eastAsia"/>
          <w:sz w:val="24"/>
          <w:szCs w:val="24"/>
        </w:rPr>
        <w:t>预置</w:t>
      </w:r>
      <w:r>
        <w:rPr>
          <w:rFonts w:ascii="宋体" w:hAnsi="宋体"/>
          <w:sz w:val="24"/>
          <w:szCs w:val="24"/>
        </w:rPr>
        <w:t>课表。</w:t>
      </w:r>
    </w:p>
    <w:p w:rsidR="000F0D42" w:rsidRDefault="000F0D42">
      <w:pPr>
        <w:spacing w:line="360" w:lineRule="auto"/>
        <w:rPr>
          <w:rFonts w:ascii="宋体" w:hAnsi="宋体"/>
          <w:sz w:val="24"/>
          <w:szCs w:val="24"/>
        </w:rPr>
        <w:sectPr w:rsidR="000F0D42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0F0D42" w:rsidRDefault="005E586A">
      <w:pPr>
        <w:rPr>
          <w:rFonts w:ascii="宋体" w:hAnsi="宋体"/>
          <w:b/>
          <w:bCs/>
          <w:kern w:val="0"/>
          <w:sz w:val="24"/>
          <w:szCs w:val="24"/>
          <w:lang w:val="zh-CN"/>
        </w:rPr>
      </w:pPr>
      <w:r>
        <w:rPr>
          <w:rFonts w:ascii="宋体" w:hAnsi="宋体" w:hint="eastAsia"/>
          <w:b/>
          <w:bCs/>
          <w:kern w:val="0"/>
          <w:sz w:val="24"/>
          <w:szCs w:val="24"/>
          <w:lang w:val="zh-CN"/>
        </w:rPr>
        <w:lastRenderedPageBreak/>
        <w:t>附件1：</w:t>
      </w:r>
    </w:p>
    <w:p w:rsidR="000F0D42" w:rsidRDefault="005E586A">
      <w:pPr>
        <w:spacing w:line="440" w:lineRule="exact"/>
        <w:jc w:val="center"/>
        <w:rPr>
          <w:rFonts w:ascii="宋体" w:hAnsi="宋体" w:hint="eastAsia"/>
          <w:b/>
          <w:bCs/>
          <w:kern w:val="0"/>
          <w:sz w:val="32"/>
          <w:szCs w:val="24"/>
          <w:lang w:val="zh-CN"/>
        </w:rPr>
      </w:pPr>
      <w:r>
        <w:rPr>
          <w:rFonts w:ascii="宋体" w:hAnsi="宋体"/>
          <w:b/>
          <w:bCs/>
          <w:kern w:val="0"/>
          <w:sz w:val="32"/>
          <w:szCs w:val="24"/>
          <w:lang w:val="zh-CN"/>
        </w:rPr>
        <w:t>社会科学试验班（</w:t>
      </w:r>
      <w:r>
        <w:rPr>
          <w:rFonts w:ascii="宋体" w:hAnsi="宋体" w:hint="eastAsia"/>
          <w:b/>
          <w:bCs/>
          <w:kern w:val="0"/>
          <w:sz w:val="32"/>
          <w:szCs w:val="24"/>
          <w:lang w:val="zh-CN"/>
        </w:rPr>
        <w:t>非语言类</w:t>
      </w:r>
      <w:r>
        <w:rPr>
          <w:rFonts w:ascii="宋体" w:hAnsi="宋体"/>
          <w:b/>
          <w:bCs/>
          <w:kern w:val="0"/>
          <w:sz w:val="32"/>
          <w:szCs w:val="24"/>
          <w:lang w:val="zh-CN"/>
        </w:rPr>
        <w:t>）</w:t>
      </w:r>
      <w:r w:rsidR="008A1275">
        <w:rPr>
          <w:rFonts w:ascii="宋体" w:hAnsi="宋体" w:hint="eastAsia"/>
          <w:b/>
          <w:bCs/>
          <w:kern w:val="0"/>
          <w:sz w:val="32"/>
          <w:szCs w:val="24"/>
          <w:lang w:val="zh-CN"/>
        </w:rPr>
        <w:t>课程目录</w:t>
      </w:r>
    </w:p>
    <w:tbl>
      <w:tblPr>
        <w:tblStyle w:val="12"/>
        <w:tblW w:w="11122" w:type="dxa"/>
        <w:jc w:val="center"/>
        <w:tblLayout w:type="fixed"/>
        <w:tblLook w:val="04A0" w:firstRow="1" w:lastRow="0" w:firstColumn="1" w:lastColumn="0" w:noHBand="0" w:noVBand="1"/>
      </w:tblPr>
      <w:tblGrid>
        <w:gridCol w:w="424"/>
        <w:gridCol w:w="484"/>
        <w:gridCol w:w="945"/>
        <w:gridCol w:w="3240"/>
        <w:gridCol w:w="435"/>
        <w:gridCol w:w="570"/>
        <w:gridCol w:w="450"/>
        <w:gridCol w:w="495"/>
        <w:gridCol w:w="615"/>
        <w:gridCol w:w="555"/>
        <w:gridCol w:w="435"/>
        <w:gridCol w:w="795"/>
        <w:gridCol w:w="1679"/>
      </w:tblGrid>
      <w:tr w:rsidR="00E93395" w:rsidRPr="00024322" w:rsidTr="004E5368">
        <w:trPr>
          <w:trHeight w:val="451"/>
          <w:jc w:val="center"/>
        </w:trPr>
        <w:tc>
          <w:tcPr>
            <w:tcW w:w="424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</w:t>
            </w:r>
          </w:p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类型</w:t>
            </w:r>
          </w:p>
        </w:tc>
        <w:tc>
          <w:tcPr>
            <w:tcW w:w="484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</w:t>
            </w:r>
          </w:p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性质</w:t>
            </w:r>
          </w:p>
        </w:tc>
        <w:tc>
          <w:tcPr>
            <w:tcW w:w="945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课程代码</w:t>
            </w:r>
          </w:p>
        </w:tc>
        <w:tc>
          <w:tcPr>
            <w:tcW w:w="3240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课程名称</w:t>
            </w:r>
          </w:p>
        </w:tc>
        <w:tc>
          <w:tcPr>
            <w:tcW w:w="435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学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分</w:t>
            </w:r>
          </w:p>
        </w:tc>
        <w:tc>
          <w:tcPr>
            <w:tcW w:w="570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总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学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时</w:t>
            </w:r>
          </w:p>
        </w:tc>
        <w:tc>
          <w:tcPr>
            <w:tcW w:w="450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课堂讲授</w:t>
            </w:r>
          </w:p>
        </w:tc>
        <w:tc>
          <w:tcPr>
            <w:tcW w:w="495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课堂实验</w:t>
            </w:r>
          </w:p>
        </w:tc>
        <w:tc>
          <w:tcPr>
            <w:tcW w:w="615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课下研讨实践</w:t>
            </w:r>
          </w:p>
        </w:tc>
        <w:tc>
          <w:tcPr>
            <w:tcW w:w="990" w:type="dxa"/>
            <w:gridSpan w:val="2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各学期</w:t>
            </w:r>
            <w:r w:rsidRPr="00024322">
              <w:rPr>
                <w:rFonts w:eastAsiaTheme="minorEastAsia" w:hint="eastAsia"/>
                <w:b/>
                <w:szCs w:val="18"/>
              </w:rPr>
              <w:t>学分</w:t>
            </w:r>
            <w:r w:rsidRPr="00024322">
              <w:rPr>
                <w:rFonts w:eastAsiaTheme="minorEastAsia"/>
                <w:b/>
                <w:szCs w:val="18"/>
              </w:rPr>
              <w:t>分配</w:t>
            </w:r>
          </w:p>
        </w:tc>
        <w:tc>
          <w:tcPr>
            <w:tcW w:w="795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学分替代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认定说明</w:t>
            </w:r>
          </w:p>
        </w:tc>
        <w:tc>
          <w:tcPr>
            <w:tcW w:w="1679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备注</w:t>
            </w:r>
          </w:p>
        </w:tc>
      </w:tr>
      <w:tr w:rsidR="00E93395" w:rsidRPr="00024322" w:rsidTr="0038387F">
        <w:trPr>
          <w:trHeight w:val="441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tcBorders>
              <w:bottom w:val="single" w:sz="4" w:space="0" w:color="auto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3240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35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70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50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95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795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通修课程</w:t>
            </w:r>
          </w:p>
        </w:tc>
        <w:tc>
          <w:tcPr>
            <w:tcW w:w="484" w:type="dxa"/>
            <w:vMerge w:val="restart"/>
            <w:tcBorders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必修</w:t>
            </w:r>
          </w:p>
        </w:tc>
        <w:tc>
          <w:tcPr>
            <w:tcW w:w="945" w:type="dxa"/>
            <w:vAlign w:val="center"/>
          </w:tcPr>
          <w:p w:rsidR="00E93395" w:rsidRPr="00024322" w:rsidRDefault="00E93395" w:rsidP="00024322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10093000</w:t>
            </w:r>
            <w:r w:rsidR="00024322" w:rsidRPr="00024322">
              <w:rPr>
                <w:rFonts w:eastAsiaTheme="minorEastAsia"/>
                <w:szCs w:val="18"/>
              </w:rPr>
              <w:t>5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大学生心理素质发展</w:t>
            </w:r>
            <w:r w:rsidRPr="00024322">
              <w:rPr>
                <w:rFonts w:eastAsiaTheme="minorEastAsia"/>
                <w:szCs w:val="18"/>
              </w:rPr>
              <w:br/>
              <w:t>Psychology Education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E93395" w:rsidRPr="00024322" w:rsidRDefault="00024322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024322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0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1002700</w:t>
            </w:r>
            <w:r w:rsidRPr="00024322">
              <w:rPr>
                <w:rFonts w:eastAsiaTheme="minorEastAsia" w:hint="eastAsia"/>
                <w:szCs w:val="18"/>
              </w:rPr>
              <w:t>24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思想道德</w:t>
            </w:r>
            <w:r w:rsidRPr="00024322">
              <w:rPr>
                <w:rFonts w:eastAsiaTheme="minorEastAsia" w:hint="eastAsia"/>
                <w:szCs w:val="18"/>
              </w:rPr>
              <w:t>与法治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Morals, Ethics and Law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48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100980003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军事理论</w:t>
            </w:r>
            <w:r w:rsidRPr="00024322">
              <w:rPr>
                <w:rFonts w:eastAsiaTheme="minorEastAsia"/>
                <w:szCs w:val="18"/>
              </w:rPr>
              <w:br/>
              <w:t>Military Theory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36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36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hRule="exact" w:val="1342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10098000</w:t>
            </w:r>
            <w:r w:rsidRPr="00024322">
              <w:rPr>
                <w:rFonts w:eastAsiaTheme="minorEastAsia" w:hint="eastAsia"/>
                <w:szCs w:val="18"/>
              </w:rPr>
              <w:t>4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军事</w:t>
            </w:r>
            <w:r w:rsidRPr="00024322">
              <w:rPr>
                <w:rFonts w:eastAsiaTheme="minorEastAsia" w:hint="eastAsia"/>
                <w:szCs w:val="18"/>
              </w:rPr>
              <w:t>技能</w:t>
            </w:r>
            <w:r w:rsidRPr="00024322">
              <w:rPr>
                <w:rFonts w:eastAsiaTheme="minorEastAsia"/>
                <w:szCs w:val="18"/>
              </w:rPr>
              <w:br/>
              <w:t>Military Training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2</w:t>
            </w:r>
            <w:r w:rsidRPr="00024322">
              <w:rPr>
                <w:rFonts w:eastAsiaTheme="minorEastAsia" w:hint="eastAsia"/>
                <w:szCs w:val="18"/>
              </w:rPr>
              <w:t>周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4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2</w:t>
            </w:r>
            <w:r w:rsidRPr="00024322">
              <w:rPr>
                <w:rFonts w:eastAsiaTheme="minorEastAsia" w:hint="eastAsia"/>
                <w:szCs w:val="18"/>
              </w:rPr>
              <w:t>周</w:t>
            </w: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100270014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100270015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形势与政策</w:t>
            </w:r>
            <w:r w:rsidRPr="00024322">
              <w:rPr>
                <w:rFonts w:eastAsiaTheme="minorEastAsia"/>
                <w:szCs w:val="18"/>
              </w:rPr>
              <w:t>I</w:t>
            </w:r>
            <w:r w:rsidRPr="00024322">
              <w:rPr>
                <w:rFonts w:eastAsiaTheme="minorEastAsia" w:hint="eastAsia"/>
                <w:szCs w:val="18"/>
              </w:rPr>
              <w:t>-II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Policy and Political Situation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0.5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16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16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0.25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0.25</w:t>
            </w: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B02134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100320001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体育</w:t>
            </w:r>
            <w:r w:rsidRPr="00024322">
              <w:rPr>
                <w:rFonts w:eastAsiaTheme="minorEastAsia"/>
                <w:szCs w:val="18"/>
              </w:rPr>
              <w:t>I</w:t>
            </w:r>
            <w:r w:rsidRPr="00024322">
              <w:rPr>
                <w:rFonts w:eastAsiaTheme="minorEastAsia" w:hint="eastAsia"/>
                <w:szCs w:val="18"/>
              </w:rPr>
              <w:t>-II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Physical Education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0.5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0.5</w:t>
            </w: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10024510</w:t>
            </w:r>
            <w:r w:rsidRPr="00024322">
              <w:rPr>
                <w:rFonts w:eastAsiaTheme="minorEastAsia" w:hint="eastAsia"/>
                <w:szCs w:val="18"/>
              </w:rPr>
              <w:t>3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100245104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跨文化英语交流</w:t>
            </w:r>
            <w:r w:rsidRPr="00024322">
              <w:rPr>
                <w:rFonts w:eastAsiaTheme="minorEastAsia" w:hint="eastAsia"/>
                <w:szCs w:val="18"/>
              </w:rPr>
              <w:t>I-</w:t>
            </w:r>
            <w:r w:rsidRPr="00024322">
              <w:rPr>
                <w:rFonts w:eastAsiaTheme="minorEastAsia"/>
                <w:szCs w:val="18"/>
              </w:rPr>
              <w:t>II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Cross-cultural English Communication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4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64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100270002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中国近现代史纲要</w:t>
            </w:r>
            <w:r w:rsidRPr="00024322">
              <w:rPr>
                <w:rFonts w:eastAsiaTheme="minorEastAsia"/>
                <w:szCs w:val="18"/>
              </w:rPr>
              <w:br/>
              <w:t>Modern Chinese History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100070004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计算机基础</w:t>
            </w:r>
            <w:r w:rsidRPr="00024322">
              <w:rPr>
                <w:rFonts w:eastAsiaTheme="minorEastAsia"/>
                <w:szCs w:val="18"/>
              </w:rPr>
              <w:br/>
              <w:t>Computer Fundamentals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48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/>
            <w:tcBorders>
              <w:top w:val="nil"/>
              <w:bottom w:val="nil"/>
            </w:tcBorders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100223102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创新创业教育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Innovation and Entrepreneurship Education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38387F" w:rsidRPr="00024322" w:rsidTr="0038387F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tcBorders>
              <w:top w:val="nil"/>
            </w:tcBorders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</w:t>
            </w:r>
            <w:r>
              <w:rPr>
                <w:rFonts w:eastAsiaTheme="minorEastAsia"/>
                <w:szCs w:val="18"/>
              </w:rPr>
              <w:t>00740001</w:t>
            </w:r>
          </w:p>
        </w:tc>
        <w:tc>
          <w:tcPr>
            <w:tcW w:w="3240" w:type="dxa"/>
            <w:vAlign w:val="center"/>
          </w:tcPr>
          <w:p w:rsidR="0038387F" w:rsidRDefault="0038387F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国家安全概论</w:t>
            </w:r>
          </w:p>
          <w:p w:rsidR="0038387F" w:rsidRPr="00024322" w:rsidRDefault="0038387F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 w:hint="eastAsia"/>
                <w:szCs w:val="18"/>
              </w:rPr>
            </w:pPr>
            <w:r>
              <w:rPr>
                <w:rFonts w:eastAsiaTheme="minorEastAsia"/>
                <w:szCs w:val="18"/>
              </w:rPr>
              <w:t>Introduction to National Security</w:t>
            </w:r>
          </w:p>
        </w:tc>
        <w:tc>
          <w:tcPr>
            <w:tcW w:w="435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</w:t>
            </w:r>
            <w:r>
              <w:rPr>
                <w:rFonts w:eastAsiaTheme="minorEastAsia"/>
                <w:szCs w:val="18"/>
              </w:rPr>
              <w:t>6</w:t>
            </w:r>
          </w:p>
        </w:tc>
        <w:tc>
          <w:tcPr>
            <w:tcW w:w="450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</w:t>
            </w:r>
            <w:r>
              <w:rPr>
                <w:rFonts w:eastAsiaTheme="minorEastAsia"/>
                <w:szCs w:val="18"/>
              </w:rPr>
              <w:t>6</w:t>
            </w:r>
          </w:p>
        </w:tc>
        <w:tc>
          <w:tcPr>
            <w:tcW w:w="495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1</w:t>
            </w:r>
            <w:r>
              <w:rPr>
                <w:rFonts w:eastAsiaTheme="minorEastAsia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38387F" w:rsidRPr="00024322" w:rsidRDefault="0038387F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642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484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选修</w:t>
            </w: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100610005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专业导论（经济学）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Introduction to Professional Course</w:t>
            </w:r>
            <w:r w:rsidRPr="00024322">
              <w:rPr>
                <w:rFonts w:eastAsiaTheme="minorEastAsia" w:hint="eastAsia"/>
                <w:szCs w:val="18"/>
              </w:rPr>
              <w:t>（</w:t>
            </w:r>
            <w:r w:rsidRPr="00024322">
              <w:rPr>
                <w:rFonts w:eastAsiaTheme="minorEastAsia" w:hint="eastAsia"/>
                <w:szCs w:val="18"/>
              </w:rPr>
              <w:t>economics</w:t>
            </w:r>
            <w:r w:rsidRPr="00024322">
              <w:rPr>
                <w:rFonts w:eastAsiaTheme="minorEastAsia" w:hint="eastAsia"/>
                <w:szCs w:val="18"/>
              </w:rPr>
              <w:t>）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至少选两门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668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100610006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专业导论（社会工作）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Introduction to Professional Course</w:t>
            </w:r>
            <w:r w:rsidRPr="00024322">
              <w:rPr>
                <w:rFonts w:eastAsiaTheme="minorEastAsia" w:hint="eastAsia"/>
                <w:szCs w:val="18"/>
              </w:rPr>
              <w:t>（</w:t>
            </w:r>
            <w:r w:rsidRPr="00024322">
              <w:rPr>
                <w:rFonts w:eastAsiaTheme="minorEastAsia" w:hint="eastAsia"/>
                <w:szCs w:val="18"/>
              </w:rPr>
              <w:t>Social Work</w:t>
            </w:r>
            <w:r w:rsidRPr="00024322">
              <w:rPr>
                <w:rFonts w:eastAsiaTheme="minorEastAsia" w:hint="eastAsia"/>
                <w:szCs w:val="18"/>
              </w:rPr>
              <w:t>）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451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100610007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专业导论（法学）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50" w:left="-105" w:rightChars="-50" w:right="-105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Introduction to Professional Course</w:t>
            </w:r>
            <w:r w:rsidRPr="00024322">
              <w:rPr>
                <w:rFonts w:eastAsiaTheme="minorEastAsia" w:hint="eastAsia"/>
                <w:szCs w:val="18"/>
              </w:rPr>
              <w:t>（</w:t>
            </w:r>
            <w:r w:rsidRPr="00024322">
              <w:rPr>
                <w:rFonts w:eastAsiaTheme="minorEastAsia" w:hint="eastAsia"/>
                <w:szCs w:val="18"/>
              </w:rPr>
              <w:t>Law</w:t>
            </w:r>
            <w:r w:rsidRPr="00024322">
              <w:rPr>
                <w:rFonts w:eastAsiaTheme="minorEastAsia" w:hint="eastAsia"/>
                <w:szCs w:val="18"/>
              </w:rPr>
              <w:t>）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0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100220004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学术写作与训练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Academic Writing and Training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模块</w:t>
            </w:r>
            <w:r w:rsidRPr="00024322">
              <w:rPr>
                <w:rFonts w:eastAsiaTheme="minorEastAsia" w:hint="eastAsia"/>
                <w:szCs w:val="18"/>
              </w:rPr>
              <w:t>A</w:t>
            </w:r>
            <w:r w:rsidRPr="00024322">
              <w:rPr>
                <w:rFonts w:eastAsiaTheme="minorEastAsia" w:hint="eastAsia"/>
                <w:szCs w:val="18"/>
              </w:rPr>
              <w:t>：</w:t>
            </w:r>
            <w:r w:rsidRPr="00024322">
              <w:rPr>
                <w:rFonts w:eastAsiaTheme="minorEastAsia"/>
                <w:szCs w:val="18"/>
              </w:rPr>
              <w:t>任选一门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100220005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中文写作与沟通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Chinese Writing and Communication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100220006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逻辑学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Introduction to Logic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 w:val="restart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模块</w:t>
            </w:r>
            <w:r w:rsidRPr="00024322">
              <w:rPr>
                <w:rFonts w:eastAsiaTheme="minorEastAsia" w:hint="eastAsia"/>
                <w:szCs w:val="18"/>
              </w:rPr>
              <w:t>B</w:t>
            </w:r>
            <w:r w:rsidRPr="00024322">
              <w:rPr>
                <w:rFonts w:eastAsiaTheme="minorEastAsia" w:hint="eastAsia"/>
                <w:szCs w:val="18"/>
              </w:rPr>
              <w:t>：</w:t>
            </w:r>
            <w:r w:rsidRPr="00024322">
              <w:rPr>
                <w:rFonts w:eastAsiaTheme="minorEastAsia"/>
                <w:szCs w:val="18"/>
              </w:rPr>
              <w:t>至少选一门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617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100220102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现代科学技术概论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Introduction of Modern Science and Technology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100270011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中国哲学思想经典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Classics of Chinese Philosophy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4E5368">
        <w:trPr>
          <w:trHeight w:val="426"/>
          <w:jc w:val="center"/>
        </w:trPr>
        <w:tc>
          <w:tcPr>
            <w:tcW w:w="42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100220032</w:t>
            </w:r>
          </w:p>
        </w:tc>
        <w:tc>
          <w:tcPr>
            <w:tcW w:w="324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西方哲学思想经典</w:t>
            </w:r>
          </w:p>
          <w:p w:rsidR="00E93395" w:rsidRPr="00024322" w:rsidRDefault="00E93395" w:rsidP="00E93395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Classics of Western Philosophy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50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32</w:t>
            </w:r>
          </w:p>
        </w:tc>
        <w:tc>
          <w:tcPr>
            <w:tcW w:w="4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43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E93395" w:rsidRPr="00024322" w:rsidRDefault="00E93395" w:rsidP="00E93395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BD4C97" w:rsidRPr="00024322" w:rsidTr="004E5368">
        <w:trPr>
          <w:trHeight w:val="451"/>
          <w:jc w:val="center"/>
        </w:trPr>
        <w:tc>
          <w:tcPr>
            <w:tcW w:w="424" w:type="dxa"/>
            <w:vMerge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思政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限选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</w:t>
            </w:r>
          </w:p>
        </w:tc>
        <w:tc>
          <w:tcPr>
            <w:tcW w:w="945" w:type="dxa"/>
            <w:vAlign w:val="center"/>
          </w:tcPr>
          <w:p w:rsidR="00BD4C97" w:rsidRPr="00024322" w:rsidRDefault="00BD4C97" w:rsidP="00024322">
            <w:pPr>
              <w:widowControl/>
              <w:spacing w:line="360" w:lineRule="exac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10027002</w:t>
            </w:r>
            <w:r w:rsidR="00024322" w:rsidRPr="00024322">
              <w:rPr>
                <w:rFonts w:eastAsiaTheme="minorEastAsia"/>
                <w:szCs w:val="18"/>
              </w:rPr>
              <w:t>8</w:t>
            </w:r>
          </w:p>
        </w:tc>
        <w:tc>
          <w:tcPr>
            <w:tcW w:w="3240" w:type="dxa"/>
            <w:vAlign w:val="center"/>
          </w:tcPr>
          <w:p w:rsidR="00BD4C97" w:rsidRPr="00024322" w:rsidRDefault="00BD4C97" w:rsidP="00BD4C97">
            <w:pPr>
              <w:widowControl/>
              <w:spacing w:line="360" w:lineRule="exact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中共党史</w:t>
            </w:r>
          </w:p>
        </w:tc>
        <w:tc>
          <w:tcPr>
            <w:tcW w:w="435" w:type="dxa"/>
            <w:vAlign w:val="center"/>
          </w:tcPr>
          <w:p w:rsidR="00BD4C97" w:rsidRPr="00024322" w:rsidRDefault="00024322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570" w:type="dxa"/>
            <w:vAlign w:val="center"/>
          </w:tcPr>
          <w:p w:rsidR="00BD4C97" w:rsidRPr="00024322" w:rsidRDefault="00024322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450" w:type="dxa"/>
            <w:vAlign w:val="center"/>
          </w:tcPr>
          <w:p w:rsidR="00BD4C97" w:rsidRPr="00024322" w:rsidRDefault="00024322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16</w:t>
            </w:r>
          </w:p>
        </w:tc>
        <w:tc>
          <w:tcPr>
            <w:tcW w:w="49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3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79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毕业前必须修满</w:t>
            </w:r>
            <w:r w:rsidRPr="00024322">
              <w:rPr>
                <w:rFonts w:eastAsiaTheme="minorEastAsia" w:hint="eastAsia"/>
                <w:szCs w:val="18"/>
              </w:rPr>
              <w:t>1</w:t>
            </w:r>
            <w:r w:rsidRPr="00024322">
              <w:rPr>
                <w:rFonts w:eastAsiaTheme="minorEastAsia" w:hint="eastAsia"/>
                <w:szCs w:val="18"/>
              </w:rPr>
              <w:t>门</w:t>
            </w:r>
            <w:r w:rsidRPr="00024322">
              <w:rPr>
                <w:rFonts w:eastAsiaTheme="minorEastAsia"/>
                <w:szCs w:val="18"/>
              </w:rPr>
              <w:t>，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目前开设</w:t>
            </w:r>
            <w:r w:rsidRPr="00024322">
              <w:rPr>
                <w:rFonts w:eastAsiaTheme="minorEastAsia" w:hint="eastAsia"/>
                <w:szCs w:val="18"/>
              </w:rPr>
              <w:t>《</w:t>
            </w:r>
            <w:r w:rsidRPr="00024322">
              <w:rPr>
                <w:rFonts w:eastAsiaTheme="minorEastAsia"/>
                <w:szCs w:val="18"/>
              </w:rPr>
              <w:t>中共党史</w:t>
            </w:r>
            <w:r w:rsidRPr="00024322">
              <w:rPr>
                <w:rFonts w:eastAsiaTheme="minorEastAsia" w:hint="eastAsia"/>
                <w:szCs w:val="18"/>
              </w:rPr>
              <w:t>》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课程</w:t>
            </w:r>
          </w:p>
        </w:tc>
      </w:tr>
      <w:tr w:rsidR="00BD4C97" w:rsidRPr="00024322" w:rsidTr="004E5368">
        <w:trPr>
          <w:trHeight w:val="451"/>
          <w:jc w:val="center"/>
        </w:trPr>
        <w:tc>
          <w:tcPr>
            <w:tcW w:w="424" w:type="dxa"/>
            <w:vMerge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 w:val="restart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限选①</w:t>
            </w:r>
          </w:p>
        </w:tc>
        <w:tc>
          <w:tcPr>
            <w:tcW w:w="94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100172101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100172201</w:t>
            </w:r>
          </w:p>
        </w:tc>
        <w:tc>
          <w:tcPr>
            <w:tcW w:w="3240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微积分</w:t>
            </w:r>
            <w:r w:rsidRPr="00024322">
              <w:rPr>
                <w:rFonts w:eastAsiaTheme="minorEastAsia" w:hint="eastAsia"/>
                <w:szCs w:val="18"/>
              </w:rPr>
              <w:t>A</w:t>
            </w:r>
            <w:r w:rsidRPr="00024322">
              <w:rPr>
                <w:rFonts w:eastAsiaTheme="minorEastAsia"/>
                <w:szCs w:val="18"/>
              </w:rPr>
              <w:t xml:space="preserve"> </w:t>
            </w:r>
            <w:r w:rsidRPr="00024322">
              <w:rPr>
                <w:rFonts w:eastAsiaTheme="minorEastAsia" w:hint="eastAsia"/>
                <w:szCs w:val="18"/>
              </w:rPr>
              <w:t>(</w:t>
            </w:r>
            <w:r w:rsidRPr="00024322">
              <w:rPr>
                <w:rFonts w:eastAsiaTheme="minorEastAsia"/>
                <w:szCs w:val="18"/>
              </w:rPr>
              <w:t>I</w:t>
            </w:r>
            <w:r w:rsidRPr="00024322">
              <w:rPr>
                <w:rFonts w:eastAsiaTheme="minorEastAsia" w:hint="eastAsia"/>
                <w:szCs w:val="18"/>
              </w:rPr>
              <w:t>、</w:t>
            </w:r>
            <w:r w:rsidRPr="00024322">
              <w:rPr>
                <w:rFonts w:eastAsiaTheme="minorEastAsia" w:hint="eastAsia"/>
                <w:szCs w:val="18"/>
              </w:rPr>
              <w:t>II</w:t>
            </w:r>
            <w:r w:rsidRPr="00024322">
              <w:rPr>
                <w:rFonts w:eastAsiaTheme="minorEastAsia"/>
                <w:szCs w:val="18"/>
              </w:rPr>
              <w:t>)</w:t>
            </w:r>
          </w:p>
          <w:p w:rsidR="00BD4C97" w:rsidRPr="00024322" w:rsidRDefault="00BD4C97" w:rsidP="00BD4C97">
            <w:pPr>
              <w:adjustRightInd w:val="0"/>
              <w:snapToGrid w:val="0"/>
              <w:ind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 xml:space="preserve">Calculus </w:t>
            </w:r>
            <w:r w:rsidRPr="00024322">
              <w:rPr>
                <w:rFonts w:eastAsiaTheme="minorEastAsia" w:hint="eastAsia"/>
                <w:szCs w:val="18"/>
              </w:rPr>
              <w:t>A</w:t>
            </w:r>
            <w:r w:rsidRPr="00024322">
              <w:rPr>
                <w:rFonts w:eastAsiaTheme="minorEastAsia"/>
                <w:szCs w:val="18"/>
              </w:rPr>
              <w:t>( I</w:t>
            </w:r>
            <w:r w:rsidRPr="00024322">
              <w:rPr>
                <w:rFonts w:eastAsiaTheme="minorEastAsia" w:hint="eastAsia"/>
                <w:szCs w:val="18"/>
              </w:rPr>
              <w:t>、</w:t>
            </w:r>
            <w:r w:rsidRPr="00024322">
              <w:rPr>
                <w:rFonts w:eastAsiaTheme="minorEastAsia" w:hint="eastAsia"/>
                <w:szCs w:val="18"/>
              </w:rPr>
              <w:t>II</w:t>
            </w:r>
            <w:r w:rsidRPr="00024322">
              <w:rPr>
                <w:rFonts w:eastAsiaTheme="minorEastAsia"/>
                <w:szCs w:val="18"/>
              </w:rPr>
              <w:t>)</w:t>
            </w:r>
          </w:p>
        </w:tc>
        <w:tc>
          <w:tcPr>
            <w:tcW w:w="43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</w:t>
            </w: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570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</w:t>
            </w:r>
            <w:r w:rsidRPr="00024322">
              <w:rPr>
                <w:rFonts w:eastAsiaTheme="minorEastAsia"/>
                <w:szCs w:val="18"/>
              </w:rPr>
              <w:t>92</w:t>
            </w:r>
          </w:p>
        </w:tc>
        <w:tc>
          <w:tcPr>
            <w:tcW w:w="450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1</w:t>
            </w:r>
            <w:r w:rsidRPr="00024322">
              <w:rPr>
                <w:rFonts w:eastAsiaTheme="minorEastAsia"/>
                <w:szCs w:val="18"/>
              </w:rPr>
              <w:t>92</w:t>
            </w:r>
          </w:p>
        </w:tc>
        <w:tc>
          <w:tcPr>
            <w:tcW w:w="49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6</w:t>
            </w:r>
          </w:p>
        </w:tc>
        <w:tc>
          <w:tcPr>
            <w:tcW w:w="43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6</w:t>
            </w:r>
          </w:p>
        </w:tc>
        <w:tc>
          <w:tcPr>
            <w:tcW w:w="79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 w:val="restart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任选一门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经济学专业必修</w:t>
            </w:r>
          </w:p>
        </w:tc>
      </w:tr>
      <w:tr w:rsidR="00BD4C97" w:rsidRPr="00024322" w:rsidTr="004E5368">
        <w:trPr>
          <w:trHeight w:val="471"/>
          <w:jc w:val="center"/>
        </w:trPr>
        <w:tc>
          <w:tcPr>
            <w:tcW w:w="424" w:type="dxa"/>
            <w:vMerge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84" w:type="dxa"/>
            <w:vMerge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4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100172102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100172202</w:t>
            </w:r>
          </w:p>
        </w:tc>
        <w:tc>
          <w:tcPr>
            <w:tcW w:w="3240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微积分</w:t>
            </w:r>
            <w:r w:rsidRPr="00024322">
              <w:rPr>
                <w:rFonts w:eastAsiaTheme="minorEastAsia"/>
                <w:szCs w:val="18"/>
              </w:rPr>
              <w:t>B( I</w:t>
            </w:r>
            <w:r w:rsidRPr="00024322">
              <w:rPr>
                <w:rFonts w:eastAsiaTheme="minorEastAsia" w:hint="eastAsia"/>
                <w:szCs w:val="18"/>
              </w:rPr>
              <w:t>、</w:t>
            </w:r>
            <w:r w:rsidRPr="00024322">
              <w:rPr>
                <w:rFonts w:eastAsiaTheme="minorEastAsia" w:hint="eastAsia"/>
                <w:szCs w:val="18"/>
              </w:rPr>
              <w:t>II</w:t>
            </w:r>
            <w:r w:rsidRPr="00024322">
              <w:rPr>
                <w:rFonts w:eastAsiaTheme="minorEastAsia"/>
                <w:szCs w:val="18"/>
              </w:rPr>
              <w:t>)</w:t>
            </w:r>
          </w:p>
          <w:p w:rsidR="00BD4C97" w:rsidRPr="00024322" w:rsidRDefault="00BD4C97" w:rsidP="00BD4C97">
            <w:pPr>
              <w:adjustRightInd w:val="0"/>
              <w:snapToGrid w:val="0"/>
              <w:ind w:leftChars="-25" w:left="-53" w:rightChars="-25" w:right="-53"/>
              <w:jc w:val="left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Calculus B (I</w:t>
            </w:r>
            <w:r w:rsidRPr="00024322">
              <w:rPr>
                <w:rFonts w:eastAsiaTheme="minorEastAsia" w:hint="eastAsia"/>
                <w:szCs w:val="18"/>
              </w:rPr>
              <w:t>、</w:t>
            </w:r>
            <w:r w:rsidRPr="00024322">
              <w:rPr>
                <w:rFonts w:eastAsiaTheme="minorEastAsia" w:hint="eastAsia"/>
                <w:szCs w:val="18"/>
              </w:rPr>
              <w:t>II</w:t>
            </w:r>
            <w:r w:rsidRPr="00024322">
              <w:rPr>
                <w:rFonts w:eastAsiaTheme="minorEastAsia"/>
                <w:szCs w:val="18"/>
              </w:rPr>
              <w:t>)</w:t>
            </w:r>
          </w:p>
        </w:tc>
        <w:tc>
          <w:tcPr>
            <w:tcW w:w="43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8</w:t>
            </w:r>
          </w:p>
        </w:tc>
        <w:tc>
          <w:tcPr>
            <w:tcW w:w="570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128</w:t>
            </w:r>
          </w:p>
        </w:tc>
        <w:tc>
          <w:tcPr>
            <w:tcW w:w="450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128</w:t>
            </w:r>
          </w:p>
        </w:tc>
        <w:tc>
          <w:tcPr>
            <w:tcW w:w="49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4</w:t>
            </w:r>
          </w:p>
        </w:tc>
        <w:tc>
          <w:tcPr>
            <w:tcW w:w="43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4</w:t>
            </w:r>
          </w:p>
        </w:tc>
        <w:tc>
          <w:tcPr>
            <w:tcW w:w="795" w:type="dxa"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679" w:type="dxa"/>
            <w:vMerge/>
            <w:vAlign w:val="center"/>
          </w:tcPr>
          <w:p w:rsidR="00BD4C97" w:rsidRPr="00024322" w:rsidRDefault="00BD4C97" w:rsidP="00BD4C97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</w:tbl>
    <w:tbl>
      <w:tblPr>
        <w:tblStyle w:val="22"/>
        <w:tblW w:w="11093" w:type="dxa"/>
        <w:jc w:val="center"/>
        <w:tblLayout w:type="fixed"/>
        <w:tblLook w:val="04A0" w:firstRow="1" w:lastRow="0" w:firstColumn="1" w:lastColumn="0" w:noHBand="0" w:noVBand="1"/>
      </w:tblPr>
      <w:tblGrid>
        <w:gridCol w:w="359"/>
        <w:gridCol w:w="591"/>
        <w:gridCol w:w="960"/>
        <w:gridCol w:w="3225"/>
        <w:gridCol w:w="450"/>
        <w:gridCol w:w="540"/>
        <w:gridCol w:w="465"/>
        <w:gridCol w:w="510"/>
        <w:gridCol w:w="615"/>
        <w:gridCol w:w="555"/>
        <w:gridCol w:w="420"/>
        <w:gridCol w:w="810"/>
        <w:gridCol w:w="1593"/>
      </w:tblGrid>
      <w:tr w:rsidR="00E93395" w:rsidRPr="00024322" w:rsidTr="00E93395">
        <w:trPr>
          <w:trHeight w:val="446"/>
          <w:jc w:val="center"/>
        </w:trPr>
        <w:tc>
          <w:tcPr>
            <w:tcW w:w="359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课程类型</w:t>
            </w:r>
          </w:p>
        </w:tc>
        <w:tc>
          <w:tcPr>
            <w:tcW w:w="591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</w:t>
            </w:r>
          </w:p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性质</w:t>
            </w:r>
          </w:p>
        </w:tc>
        <w:tc>
          <w:tcPr>
            <w:tcW w:w="960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课程代码</w:t>
            </w:r>
          </w:p>
        </w:tc>
        <w:tc>
          <w:tcPr>
            <w:tcW w:w="3225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课程名称</w:t>
            </w:r>
          </w:p>
        </w:tc>
        <w:tc>
          <w:tcPr>
            <w:tcW w:w="450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学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分</w:t>
            </w:r>
          </w:p>
        </w:tc>
        <w:tc>
          <w:tcPr>
            <w:tcW w:w="540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总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学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时</w:t>
            </w:r>
          </w:p>
        </w:tc>
        <w:tc>
          <w:tcPr>
            <w:tcW w:w="465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课堂讲授</w:t>
            </w:r>
          </w:p>
        </w:tc>
        <w:tc>
          <w:tcPr>
            <w:tcW w:w="510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课堂实验</w:t>
            </w:r>
          </w:p>
        </w:tc>
        <w:tc>
          <w:tcPr>
            <w:tcW w:w="615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课下研讨实践</w:t>
            </w:r>
          </w:p>
        </w:tc>
        <w:tc>
          <w:tcPr>
            <w:tcW w:w="975" w:type="dxa"/>
            <w:gridSpan w:val="2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各学期</w:t>
            </w:r>
            <w:r w:rsidRPr="00024322">
              <w:rPr>
                <w:rFonts w:eastAsiaTheme="minorEastAsia" w:hint="eastAsia"/>
                <w:b/>
                <w:szCs w:val="18"/>
              </w:rPr>
              <w:t>学分</w:t>
            </w:r>
            <w:r w:rsidRPr="00024322">
              <w:rPr>
                <w:rFonts w:eastAsiaTheme="minorEastAsia"/>
                <w:b/>
                <w:szCs w:val="18"/>
              </w:rPr>
              <w:t>分配</w:t>
            </w:r>
          </w:p>
        </w:tc>
        <w:tc>
          <w:tcPr>
            <w:tcW w:w="810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学分替代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认定说明</w:t>
            </w:r>
          </w:p>
        </w:tc>
        <w:tc>
          <w:tcPr>
            <w:tcW w:w="1593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备注</w:t>
            </w:r>
          </w:p>
        </w:tc>
      </w:tr>
      <w:tr w:rsidR="00E93395" w:rsidRPr="00024322" w:rsidTr="00E93395">
        <w:trPr>
          <w:trHeight w:val="437"/>
          <w:jc w:val="center"/>
        </w:trPr>
        <w:tc>
          <w:tcPr>
            <w:tcW w:w="359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3225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50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40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65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10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1</w:t>
            </w:r>
          </w:p>
        </w:tc>
        <w:tc>
          <w:tcPr>
            <w:tcW w:w="420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jc w:val="center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2</w:t>
            </w:r>
          </w:p>
        </w:tc>
        <w:tc>
          <w:tcPr>
            <w:tcW w:w="810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专业</w:t>
            </w:r>
          </w:p>
          <w:p w:rsidR="00E93395" w:rsidRPr="00024322" w:rsidRDefault="00E93395" w:rsidP="004E5368">
            <w:pPr>
              <w:adjustRightInd w:val="0"/>
              <w:snapToGrid w:val="0"/>
              <w:ind w:rightChars="-50" w:right="-105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课程</w:t>
            </w:r>
          </w:p>
        </w:tc>
        <w:tc>
          <w:tcPr>
            <w:tcW w:w="591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限选②</w:t>
            </w:r>
          </w:p>
        </w:tc>
        <w:tc>
          <w:tcPr>
            <w:tcW w:w="960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/>
                <w:szCs w:val="18"/>
              </w:rPr>
              <w:t>100230076</w:t>
            </w:r>
          </w:p>
        </w:tc>
        <w:tc>
          <w:tcPr>
            <w:tcW w:w="3225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 w:hint="eastAsia"/>
                <w:szCs w:val="18"/>
              </w:rPr>
              <w:t>习近平</w:t>
            </w:r>
            <w:r w:rsidRPr="00E93395">
              <w:rPr>
                <w:rFonts w:eastAsiaTheme="minorEastAsia"/>
                <w:szCs w:val="18"/>
              </w:rPr>
              <w:t>法治思想概论</w:t>
            </w:r>
          </w:p>
          <w:p w:rsidR="00E93395" w:rsidRPr="00E93395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/>
                <w:szCs w:val="18"/>
              </w:rPr>
              <w:t>Introduction to Xi Jinping Thought on Rule of Law</w:t>
            </w:r>
          </w:p>
        </w:tc>
        <w:tc>
          <w:tcPr>
            <w:tcW w:w="450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540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465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 w:hint="eastAsia"/>
                <w:szCs w:val="18"/>
              </w:rPr>
              <w:t>32</w:t>
            </w:r>
          </w:p>
        </w:tc>
        <w:tc>
          <w:tcPr>
            <w:tcW w:w="510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 w:hint="eastAsia"/>
                <w:szCs w:val="18"/>
              </w:rPr>
              <w:t>2</w:t>
            </w:r>
          </w:p>
        </w:tc>
        <w:tc>
          <w:tcPr>
            <w:tcW w:w="420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Align w:val="center"/>
          </w:tcPr>
          <w:p w:rsidR="00E93395" w:rsidRP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 w:rsidRPr="00E93395">
              <w:rPr>
                <w:rFonts w:eastAsiaTheme="minorEastAsia" w:hint="eastAsia"/>
                <w:szCs w:val="18"/>
              </w:rPr>
              <w:t>法学专业必修</w:t>
            </w: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rightChars="-50" w:right="-105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591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必修</w:t>
            </w: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100221272</w:t>
            </w:r>
          </w:p>
        </w:tc>
        <w:tc>
          <w:tcPr>
            <w:tcW w:w="322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经济学原理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Principles of Economics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100222101</w:t>
            </w:r>
          </w:p>
        </w:tc>
        <w:tc>
          <w:tcPr>
            <w:tcW w:w="322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社会学概论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 w:hint="eastAsia"/>
                <w:szCs w:val="18"/>
              </w:rPr>
              <w:t>Introduction to Sociology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103230072</w:t>
            </w:r>
          </w:p>
        </w:tc>
        <w:tc>
          <w:tcPr>
            <w:tcW w:w="322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法理学（研究型）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Jurisprudence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rightChars="-50" w:right="-105"/>
              <w:rPr>
                <w:rFonts w:eastAsiaTheme="minorEastAsia"/>
                <w:b/>
                <w:szCs w:val="18"/>
              </w:rPr>
            </w:pPr>
          </w:p>
        </w:tc>
        <w:tc>
          <w:tcPr>
            <w:tcW w:w="591" w:type="dxa"/>
            <w:vMerge w:val="restart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 w:hint="eastAsia"/>
                <w:b/>
                <w:szCs w:val="18"/>
              </w:rPr>
              <w:t>限选③</w:t>
            </w:r>
            <w:r w:rsidRPr="00024322">
              <w:rPr>
                <w:rFonts w:eastAsiaTheme="minorEastAsia"/>
                <w:b/>
                <w:szCs w:val="18"/>
              </w:rPr>
              <w:t>(</w:t>
            </w:r>
            <w:r w:rsidRPr="00024322">
              <w:rPr>
                <w:rFonts w:eastAsiaTheme="minorEastAsia"/>
                <w:b/>
                <w:szCs w:val="18"/>
              </w:rPr>
              <w:t>至少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b/>
                <w:szCs w:val="18"/>
              </w:rPr>
            </w:pPr>
            <w:r w:rsidRPr="00024322">
              <w:rPr>
                <w:rFonts w:eastAsiaTheme="minorEastAsia"/>
                <w:b/>
                <w:szCs w:val="18"/>
              </w:rPr>
              <w:t>修读</w:t>
            </w:r>
            <w:r w:rsidRPr="00024322">
              <w:rPr>
                <w:rFonts w:eastAsiaTheme="minorEastAsia"/>
                <w:b/>
                <w:szCs w:val="18"/>
              </w:rPr>
              <w:t>6</w:t>
            </w:r>
            <w:r w:rsidRPr="00024322">
              <w:rPr>
                <w:rFonts w:eastAsiaTheme="minorEastAsia"/>
                <w:b/>
                <w:szCs w:val="18"/>
              </w:rPr>
              <w:t>学分</w:t>
            </w:r>
            <w:r w:rsidRPr="00024322">
              <w:rPr>
                <w:rFonts w:eastAsiaTheme="minorEastAsia"/>
                <w:b/>
                <w:szCs w:val="18"/>
              </w:rPr>
              <w:t>)</w:t>
            </w: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100221101</w:t>
            </w:r>
          </w:p>
        </w:tc>
        <w:tc>
          <w:tcPr>
            <w:tcW w:w="322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政治经济学</w:t>
            </w:r>
            <w:r w:rsidRPr="00024322">
              <w:rPr>
                <w:rFonts w:eastAsiaTheme="minorEastAsia"/>
                <w:szCs w:val="18"/>
              </w:rPr>
              <w:t>I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Political Econom</w:t>
            </w:r>
            <w:r w:rsidRPr="00024322">
              <w:rPr>
                <w:rFonts w:eastAsiaTheme="minorEastAsia" w:hint="eastAsia"/>
                <w:szCs w:val="18"/>
              </w:rPr>
              <w:t xml:space="preserve">ics </w:t>
            </w:r>
            <w:r w:rsidRPr="00024322">
              <w:rPr>
                <w:rFonts w:eastAsiaTheme="minorEastAsia"/>
                <w:szCs w:val="18"/>
              </w:rPr>
              <w:t>I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经济学专业必修</w:t>
            </w: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100221206</w:t>
            </w:r>
          </w:p>
        </w:tc>
        <w:tc>
          <w:tcPr>
            <w:tcW w:w="322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金融学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Finance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103230004</w:t>
            </w:r>
          </w:p>
        </w:tc>
        <w:tc>
          <w:tcPr>
            <w:tcW w:w="322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民法总论（研究型）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General Theory of Civil Law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 w:hint="eastAsia"/>
                <w:szCs w:val="18"/>
              </w:rPr>
              <w:t>法学专业必修</w:t>
            </w: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10323000</w:t>
            </w:r>
            <w:r>
              <w:rPr>
                <w:rFonts w:eastAsiaTheme="minorEastAsia" w:hint="eastAsia"/>
                <w:szCs w:val="18"/>
              </w:rPr>
              <w:t>1</w:t>
            </w:r>
          </w:p>
        </w:tc>
        <w:tc>
          <w:tcPr>
            <w:tcW w:w="3225" w:type="dxa"/>
            <w:vAlign w:val="center"/>
          </w:tcPr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中国</w:t>
            </w:r>
            <w:r w:rsidRPr="00024322">
              <w:rPr>
                <w:rFonts w:eastAsiaTheme="minorEastAsia" w:hint="eastAsia"/>
                <w:szCs w:val="18"/>
              </w:rPr>
              <w:t>法律</w:t>
            </w:r>
            <w:r w:rsidRPr="00024322">
              <w:rPr>
                <w:rFonts w:eastAsiaTheme="minorEastAsia"/>
                <w:szCs w:val="18"/>
              </w:rPr>
              <w:t>史（研究型）</w:t>
            </w:r>
          </w:p>
          <w:p w:rsidR="00E93395" w:rsidRPr="00024322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 w:rsidRPr="00024322">
              <w:rPr>
                <w:rFonts w:eastAsiaTheme="minorEastAsia"/>
                <w:szCs w:val="18"/>
              </w:rPr>
              <w:t>Legal History of China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RPr="00024322" w:rsidTr="00E93395">
        <w:trPr>
          <w:trHeight w:val="422"/>
          <w:jc w:val="center"/>
        </w:trPr>
        <w:tc>
          <w:tcPr>
            <w:tcW w:w="359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 w:firstLineChars="50" w:firstLine="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100222208</w:t>
            </w:r>
          </w:p>
        </w:tc>
        <w:tc>
          <w:tcPr>
            <w:tcW w:w="322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社会工作与社会发展</w:t>
            </w:r>
          </w:p>
          <w:p w:rsidR="00E93395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Social Work and Social Development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Merge w:val="restart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社会工作专业必修</w:t>
            </w:r>
          </w:p>
        </w:tc>
      </w:tr>
      <w:tr w:rsidR="00E93395" w:rsidTr="00E93395">
        <w:trPr>
          <w:trHeight w:val="468"/>
          <w:jc w:val="center"/>
        </w:trPr>
        <w:tc>
          <w:tcPr>
            <w:tcW w:w="359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91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25" w:left="-53" w:rightChars="-25" w:right="-53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96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100222206</w:t>
            </w:r>
          </w:p>
        </w:tc>
        <w:tc>
          <w:tcPr>
            <w:tcW w:w="322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心理学与生活</w:t>
            </w:r>
          </w:p>
          <w:p w:rsidR="00E93395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Psychology and Life</w:t>
            </w:r>
          </w:p>
        </w:tc>
        <w:tc>
          <w:tcPr>
            <w:tcW w:w="45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54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46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48</w:t>
            </w:r>
          </w:p>
        </w:tc>
        <w:tc>
          <w:tcPr>
            <w:tcW w:w="5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61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555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42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3</w:t>
            </w:r>
          </w:p>
        </w:tc>
        <w:tc>
          <w:tcPr>
            <w:tcW w:w="810" w:type="dxa"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  <w:tc>
          <w:tcPr>
            <w:tcW w:w="1593" w:type="dxa"/>
            <w:vMerge/>
            <w:vAlign w:val="center"/>
          </w:tcPr>
          <w:p w:rsidR="00E93395" w:rsidRDefault="00E93395" w:rsidP="004E5368">
            <w:pPr>
              <w:adjustRightInd w:val="0"/>
              <w:snapToGrid w:val="0"/>
              <w:ind w:leftChars="-100" w:left="-210" w:rightChars="-100" w:right="-210"/>
              <w:jc w:val="center"/>
              <w:rPr>
                <w:rFonts w:eastAsiaTheme="minorEastAsia"/>
                <w:szCs w:val="18"/>
              </w:rPr>
            </w:pPr>
          </w:p>
        </w:tc>
      </w:tr>
      <w:tr w:rsidR="00E93395" w:rsidTr="00E93395">
        <w:trPr>
          <w:trHeight w:val="1651"/>
          <w:jc w:val="center"/>
        </w:trPr>
        <w:tc>
          <w:tcPr>
            <w:tcW w:w="11093" w:type="dxa"/>
            <w:gridSpan w:val="13"/>
          </w:tcPr>
          <w:p w:rsidR="00E93395" w:rsidRDefault="00E93395" w:rsidP="004E5368">
            <w:pPr>
              <w:adjustRightInd w:val="0"/>
              <w:snapToGrid w:val="0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t>注释：</w:t>
            </w:r>
          </w:p>
          <w:p w:rsidR="00E93395" w:rsidRDefault="00E93395" w:rsidP="004E5368">
            <w:pPr>
              <w:adjustRightInd w:val="0"/>
              <w:snapToGrid w:val="0"/>
              <w:spacing w:line="300" w:lineRule="auto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fldChar w:fldCharType="begin"/>
            </w:r>
            <w:r>
              <w:rPr>
                <w:rFonts w:eastAsiaTheme="minorEastAsia"/>
                <w:szCs w:val="18"/>
              </w:rPr>
              <w:instrText xml:space="preserve"> </w:instrText>
            </w:r>
            <w:r>
              <w:rPr>
                <w:rFonts w:eastAsiaTheme="minorEastAsia" w:hint="eastAsia"/>
                <w:szCs w:val="18"/>
              </w:rPr>
              <w:instrText>= 1 \* GB3</w:instrText>
            </w:r>
            <w:r>
              <w:rPr>
                <w:rFonts w:eastAsiaTheme="minorEastAsia"/>
                <w:szCs w:val="18"/>
              </w:rPr>
              <w:instrText xml:space="preserve"> </w:instrText>
            </w:r>
            <w:r>
              <w:rPr>
                <w:rFonts w:eastAsiaTheme="minorEastAsia"/>
                <w:szCs w:val="18"/>
              </w:rPr>
              <w:fldChar w:fldCharType="separate"/>
            </w:r>
            <w:r>
              <w:rPr>
                <w:rFonts w:eastAsiaTheme="minorEastAsia" w:hint="eastAsia"/>
                <w:noProof/>
                <w:szCs w:val="18"/>
              </w:rPr>
              <w:t>①</w:t>
            </w:r>
            <w:r>
              <w:rPr>
                <w:rFonts w:eastAsiaTheme="minorEastAsia"/>
                <w:szCs w:val="18"/>
              </w:rPr>
              <w:fldChar w:fldCharType="end"/>
            </w:r>
            <w:r>
              <w:rPr>
                <w:rFonts w:eastAsiaTheme="minorEastAsia"/>
                <w:szCs w:val="18"/>
              </w:rPr>
              <w:t xml:space="preserve"> </w:t>
            </w:r>
            <w:r>
              <w:rPr>
                <w:rFonts w:eastAsiaTheme="minorEastAsia"/>
                <w:szCs w:val="18"/>
              </w:rPr>
              <w:t>微积分</w:t>
            </w:r>
            <w:r>
              <w:rPr>
                <w:rFonts w:eastAsiaTheme="minorEastAsia"/>
                <w:szCs w:val="18"/>
              </w:rPr>
              <w:t>A/B</w:t>
            </w:r>
            <w:r>
              <w:rPr>
                <w:rFonts w:eastAsiaTheme="minorEastAsia"/>
                <w:szCs w:val="18"/>
              </w:rPr>
              <w:t>：本课程为经济学专业的必修课，专业确认将优先考虑微积分考核合格的学生；</w:t>
            </w:r>
            <w:r>
              <w:rPr>
                <w:rFonts w:eastAsiaTheme="minorEastAsia" w:hint="eastAsia"/>
                <w:szCs w:val="18"/>
              </w:rPr>
              <w:t>微积分</w:t>
            </w:r>
            <w:r>
              <w:rPr>
                <w:rFonts w:eastAsiaTheme="minorEastAsia" w:hint="eastAsia"/>
                <w:szCs w:val="18"/>
              </w:rPr>
              <w:t>A</w:t>
            </w:r>
            <w:r>
              <w:rPr>
                <w:rFonts w:eastAsiaTheme="minorEastAsia" w:hint="eastAsia"/>
                <w:szCs w:val="18"/>
              </w:rPr>
              <w:t>相对于微积分</w:t>
            </w:r>
            <w:r>
              <w:rPr>
                <w:rFonts w:eastAsiaTheme="minorEastAsia" w:hint="eastAsia"/>
                <w:szCs w:val="18"/>
              </w:rPr>
              <w:t>B</w:t>
            </w:r>
            <w:r>
              <w:rPr>
                <w:rFonts w:eastAsiaTheme="minorEastAsia" w:hint="eastAsia"/>
                <w:szCs w:val="18"/>
              </w:rPr>
              <w:t>多出的学分，可以减免相应学分的任意选修课。</w:t>
            </w:r>
            <w:r>
              <w:rPr>
                <w:rFonts w:eastAsiaTheme="minorEastAsia"/>
                <w:szCs w:val="18"/>
              </w:rPr>
              <w:t>计算保研成绩排名时，微积分</w:t>
            </w:r>
            <w:r>
              <w:rPr>
                <w:rFonts w:eastAsiaTheme="minorEastAsia"/>
                <w:szCs w:val="18"/>
              </w:rPr>
              <w:t>B</w:t>
            </w:r>
            <w:r>
              <w:rPr>
                <w:rFonts w:eastAsiaTheme="minorEastAsia"/>
                <w:szCs w:val="18"/>
              </w:rPr>
              <w:t>的成绩按照</w:t>
            </w:r>
            <w:r>
              <w:rPr>
                <w:rFonts w:eastAsiaTheme="minorEastAsia"/>
                <w:szCs w:val="18"/>
              </w:rPr>
              <w:t>“</w:t>
            </w:r>
            <w:r>
              <w:rPr>
                <w:rFonts w:eastAsiaTheme="minorEastAsia"/>
                <w:szCs w:val="18"/>
              </w:rPr>
              <w:t>分数</w:t>
            </w:r>
            <w:r>
              <w:rPr>
                <w:rFonts w:eastAsiaTheme="minorEastAsia"/>
                <w:szCs w:val="18"/>
              </w:rPr>
              <w:t>/</w:t>
            </w:r>
            <w:r>
              <w:rPr>
                <w:rFonts w:eastAsiaTheme="minorEastAsia"/>
                <w:szCs w:val="18"/>
              </w:rPr>
              <w:t>成绩系数</w:t>
            </w:r>
            <w:r>
              <w:rPr>
                <w:rFonts w:eastAsiaTheme="minorEastAsia"/>
                <w:szCs w:val="18"/>
              </w:rPr>
              <w:t>1.4”</w:t>
            </w:r>
            <w:r>
              <w:rPr>
                <w:rFonts w:eastAsiaTheme="minorEastAsia"/>
                <w:szCs w:val="18"/>
              </w:rPr>
              <w:t>折合后排名。</w:t>
            </w:r>
          </w:p>
          <w:p w:rsidR="00E93395" w:rsidRPr="00E93395" w:rsidRDefault="00E93395" w:rsidP="00E93395">
            <w:pPr>
              <w:adjustRightInd w:val="0"/>
              <w:snapToGrid w:val="0"/>
              <w:spacing w:line="300" w:lineRule="auto"/>
              <w:ind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fldChar w:fldCharType="begin"/>
            </w:r>
            <w:r>
              <w:rPr>
                <w:rFonts w:eastAsiaTheme="minorEastAsia"/>
                <w:szCs w:val="18"/>
              </w:rPr>
              <w:instrText xml:space="preserve"> </w:instrText>
            </w:r>
            <w:r>
              <w:rPr>
                <w:rFonts w:eastAsiaTheme="minorEastAsia" w:hint="eastAsia"/>
                <w:szCs w:val="18"/>
              </w:rPr>
              <w:instrText>= 2 \* GB3</w:instrText>
            </w:r>
            <w:r>
              <w:rPr>
                <w:rFonts w:eastAsiaTheme="minorEastAsia"/>
                <w:szCs w:val="18"/>
              </w:rPr>
              <w:instrText xml:space="preserve"> </w:instrText>
            </w:r>
            <w:r>
              <w:rPr>
                <w:rFonts w:eastAsiaTheme="minorEastAsia"/>
                <w:szCs w:val="18"/>
              </w:rPr>
              <w:fldChar w:fldCharType="separate"/>
            </w:r>
            <w:r>
              <w:rPr>
                <w:rFonts w:eastAsiaTheme="minorEastAsia" w:hint="eastAsia"/>
                <w:noProof/>
                <w:szCs w:val="18"/>
              </w:rPr>
              <w:t>②</w:t>
            </w:r>
            <w:r>
              <w:rPr>
                <w:rFonts w:eastAsiaTheme="minorEastAsia"/>
                <w:szCs w:val="18"/>
              </w:rPr>
              <w:fldChar w:fldCharType="end"/>
            </w:r>
            <w:r w:rsidRPr="00E93395">
              <w:rPr>
                <w:rFonts w:eastAsiaTheme="minorEastAsia"/>
                <w:szCs w:val="18"/>
              </w:rPr>
              <w:t xml:space="preserve"> </w:t>
            </w:r>
            <w:r w:rsidRPr="00E93395">
              <w:rPr>
                <w:rFonts w:eastAsiaTheme="minorEastAsia" w:hint="eastAsia"/>
                <w:szCs w:val="18"/>
              </w:rPr>
              <w:t>习近平法治思想概论：本课程为法学专业的必修课。经济学专业和社会工作专业，不作要求。</w:t>
            </w:r>
          </w:p>
          <w:p w:rsidR="00E93395" w:rsidRDefault="00E93395" w:rsidP="004E5368">
            <w:pPr>
              <w:adjustRightInd w:val="0"/>
              <w:snapToGrid w:val="0"/>
              <w:spacing w:line="300" w:lineRule="auto"/>
              <w:ind w:leftChars="-25" w:left="-53" w:rightChars="-25" w:right="-53"/>
              <w:rPr>
                <w:rFonts w:eastAsiaTheme="minorEastAsia"/>
                <w:szCs w:val="18"/>
              </w:rPr>
            </w:pPr>
            <w:r>
              <w:rPr>
                <w:rFonts w:eastAsiaTheme="minorEastAsia"/>
                <w:szCs w:val="18"/>
              </w:rPr>
              <w:fldChar w:fldCharType="begin"/>
            </w:r>
            <w:r>
              <w:rPr>
                <w:rFonts w:eastAsiaTheme="minorEastAsia"/>
                <w:szCs w:val="18"/>
              </w:rPr>
              <w:instrText xml:space="preserve"> </w:instrText>
            </w:r>
            <w:r>
              <w:rPr>
                <w:rFonts w:eastAsiaTheme="minorEastAsia" w:hint="eastAsia"/>
                <w:szCs w:val="18"/>
              </w:rPr>
              <w:instrText>= 3 \* GB3</w:instrText>
            </w:r>
            <w:r>
              <w:rPr>
                <w:rFonts w:eastAsiaTheme="minorEastAsia"/>
                <w:szCs w:val="18"/>
              </w:rPr>
              <w:instrText xml:space="preserve"> </w:instrText>
            </w:r>
            <w:r>
              <w:rPr>
                <w:rFonts w:eastAsiaTheme="minorEastAsia"/>
                <w:szCs w:val="18"/>
              </w:rPr>
              <w:fldChar w:fldCharType="separate"/>
            </w:r>
            <w:r>
              <w:rPr>
                <w:rFonts w:eastAsiaTheme="minorEastAsia" w:hint="eastAsia"/>
                <w:noProof/>
                <w:szCs w:val="18"/>
              </w:rPr>
              <w:t>③</w:t>
            </w:r>
            <w:r>
              <w:rPr>
                <w:rFonts w:eastAsiaTheme="minorEastAsia"/>
                <w:szCs w:val="18"/>
              </w:rPr>
              <w:fldChar w:fldCharType="end"/>
            </w:r>
            <w:r>
              <w:rPr>
                <w:rFonts w:eastAsiaTheme="minorEastAsia"/>
                <w:szCs w:val="18"/>
              </w:rPr>
              <w:t>.</w:t>
            </w:r>
            <w:r>
              <w:rPr>
                <w:rFonts w:eastAsiaTheme="minorEastAsia"/>
                <w:szCs w:val="18"/>
              </w:rPr>
              <w:t>专业</w:t>
            </w:r>
            <w:r>
              <w:rPr>
                <w:rFonts w:eastAsiaTheme="minorEastAsia" w:hint="eastAsia"/>
                <w:szCs w:val="18"/>
              </w:rPr>
              <w:t>核心</w:t>
            </w:r>
            <w:r>
              <w:rPr>
                <w:rFonts w:eastAsiaTheme="minorEastAsia"/>
                <w:szCs w:val="18"/>
              </w:rPr>
              <w:t>课：均在第二学期，分为三个类别，即经济学类课程、法学类课程、社会工作类课程；每个类别共</w:t>
            </w:r>
            <w:r>
              <w:rPr>
                <w:rFonts w:eastAsiaTheme="minorEastAsia"/>
                <w:szCs w:val="18"/>
              </w:rPr>
              <w:t>6</w:t>
            </w:r>
            <w:r>
              <w:rPr>
                <w:rFonts w:eastAsiaTheme="minorEastAsia"/>
                <w:szCs w:val="18"/>
              </w:rPr>
              <w:t>学分，包含</w:t>
            </w:r>
            <w:r>
              <w:rPr>
                <w:rFonts w:eastAsiaTheme="minorEastAsia"/>
                <w:szCs w:val="18"/>
              </w:rPr>
              <w:t>2</w:t>
            </w:r>
            <w:r>
              <w:rPr>
                <w:rFonts w:eastAsiaTheme="minorEastAsia"/>
                <w:szCs w:val="18"/>
              </w:rPr>
              <w:t>门课。学生至少修读</w:t>
            </w:r>
            <w:r>
              <w:rPr>
                <w:rFonts w:eastAsiaTheme="minorEastAsia"/>
                <w:szCs w:val="18"/>
              </w:rPr>
              <w:t>6</w:t>
            </w:r>
            <w:r>
              <w:rPr>
                <w:rFonts w:eastAsiaTheme="minorEastAsia"/>
                <w:szCs w:val="18"/>
              </w:rPr>
              <w:t>学分，但不强制局限于某一类别，专业确认后非本专业的课程，可作为通识选修课，例如，</w:t>
            </w:r>
            <w:r>
              <w:rPr>
                <w:rFonts w:eastAsiaTheme="minorEastAsia"/>
                <w:szCs w:val="18"/>
              </w:rPr>
              <w:t>A</w:t>
            </w:r>
            <w:r>
              <w:rPr>
                <w:rFonts w:eastAsiaTheme="minorEastAsia"/>
                <w:szCs w:val="18"/>
              </w:rPr>
              <w:t>生选择</w:t>
            </w:r>
            <w:r>
              <w:rPr>
                <w:rFonts w:eastAsiaTheme="minorEastAsia"/>
                <w:szCs w:val="18"/>
              </w:rPr>
              <w:t>“</w:t>
            </w:r>
            <w:r>
              <w:rPr>
                <w:rFonts w:eastAsiaTheme="minorEastAsia"/>
                <w:szCs w:val="18"/>
              </w:rPr>
              <w:t>金融学</w:t>
            </w:r>
            <w:r>
              <w:rPr>
                <w:rFonts w:eastAsiaTheme="minorEastAsia"/>
                <w:szCs w:val="18"/>
              </w:rPr>
              <w:t>”</w:t>
            </w:r>
            <w:r>
              <w:rPr>
                <w:rFonts w:eastAsiaTheme="minorEastAsia"/>
                <w:szCs w:val="18"/>
              </w:rPr>
              <w:t>课程，若</w:t>
            </w:r>
            <w:r>
              <w:rPr>
                <w:rFonts w:eastAsiaTheme="minorEastAsia"/>
                <w:szCs w:val="18"/>
              </w:rPr>
              <w:t>A</w:t>
            </w:r>
            <w:r>
              <w:rPr>
                <w:rFonts w:eastAsiaTheme="minorEastAsia"/>
                <w:szCs w:val="18"/>
              </w:rPr>
              <w:t>生专业确认为经济学，则该课记为专业课，若</w:t>
            </w:r>
            <w:r>
              <w:rPr>
                <w:rFonts w:eastAsiaTheme="minorEastAsia"/>
                <w:szCs w:val="18"/>
              </w:rPr>
              <w:t>A</w:t>
            </w:r>
            <w:r>
              <w:rPr>
                <w:rFonts w:eastAsiaTheme="minorEastAsia"/>
                <w:szCs w:val="18"/>
              </w:rPr>
              <w:t>生专业确认为法学，则该课记为通识选修课。</w:t>
            </w:r>
          </w:p>
        </w:tc>
      </w:tr>
    </w:tbl>
    <w:p w:rsidR="000F0D42" w:rsidRPr="00E93395" w:rsidRDefault="000F0D42">
      <w:pPr>
        <w:rPr>
          <w:rFonts w:ascii="宋体" w:hAnsi="宋体"/>
          <w:b/>
          <w:bCs/>
          <w:kern w:val="0"/>
          <w:sz w:val="24"/>
          <w:szCs w:val="24"/>
        </w:rPr>
      </w:pPr>
    </w:p>
    <w:sectPr w:rsidR="000F0D42" w:rsidRPr="00E93395">
      <w:footerReference w:type="default" r:id="rId9"/>
      <w:pgSz w:w="11906" w:h="16838"/>
      <w:pgMar w:top="1418" w:right="1588" w:bottom="1304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A9A" w:rsidRDefault="00274A9A">
      <w:r>
        <w:separator/>
      </w:r>
    </w:p>
  </w:endnote>
  <w:endnote w:type="continuationSeparator" w:id="0">
    <w:p w:rsidR="00274A9A" w:rsidRDefault="0027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D42" w:rsidRDefault="005E586A">
    <w:pPr>
      <w:pStyle w:val="ab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F0D42" w:rsidRDefault="005E586A">
                          <w:pPr>
                            <w:pStyle w:val="ab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A1275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0F0D42" w:rsidRDefault="005E586A">
                    <w:pPr>
                      <w:pStyle w:val="ab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A1275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D42" w:rsidRDefault="005E586A">
    <w:pPr>
      <w:pStyle w:val="ab"/>
      <w:jc w:val="cen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F0D42" w:rsidRDefault="005E586A">
                          <w:pPr>
                            <w:pStyle w:val="ab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8A127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    <v:textbox style="mso-fit-shape-to-text:t" inset="0,0,0,0">
                <w:txbxContent>
                  <w:p w:rsidR="000F0D42" w:rsidRDefault="005E586A">
                    <w:pPr>
                      <w:pStyle w:val="ab"/>
                      <w:jc w:val="center"/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8A127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0F0D42" w:rsidRDefault="000F0D4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A9A" w:rsidRDefault="00274A9A">
      <w:r>
        <w:separator/>
      </w:r>
    </w:p>
  </w:footnote>
  <w:footnote w:type="continuationSeparator" w:id="0">
    <w:p w:rsidR="00274A9A" w:rsidRDefault="00274A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E3A"/>
    <w:rsid w:val="00000AD5"/>
    <w:rsid w:val="000163F1"/>
    <w:rsid w:val="000203F3"/>
    <w:rsid w:val="00024322"/>
    <w:rsid w:val="00054BD7"/>
    <w:rsid w:val="00061CCA"/>
    <w:rsid w:val="00071289"/>
    <w:rsid w:val="000802DA"/>
    <w:rsid w:val="000A67BA"/>
    <w:rsid w:val="000C2308"/>
    <w:rsid w:val="000C4899"/>
    <w:rsid w:val="000C4CB7"/>
    <w:rsid w:val="000F0D42"/>
    <w:rsid w:val="00110E0C"/>
    <w:rsid w:val="0012021A"/>
    <w:rsid w:val="00120287"/>
    <w:rsid w:val="001312BE"/>
    <w:rsid w:val="0013460F"/>
    <w:rsid w:val="0013541C"/>
    <w:rsid w:val="00136098"/>
    <w:rsid w:val="001452A6"/>
    <w:rsid w:val="001461BC"/>
    <w:rsid w:val="00166925"/>
    <w:rsid w:val="00170165"/>
    <w:rsid w:val="001731FA"/>
    <w:rsid w:val="00182C2C"/>
    <w:rsid w:val="00186A2A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74A9A"/>
    <w:rsid w:val="0028051E"/>
    <w:rsid w:val="00281555"/>
    <w:rsid w:val="002831F0"/>
    <w:rsid w:val="00296DF8"/>
    <w:rsid w:val="002A6C2C"/>
    <w:rsid w:val="002B17A6"/>
    <w:rsid w:val="002C66F2"/>
    <w:rsid w:val="002D11A0"/>
    <w:rsid w:val="002D5B47"/>
    <w:rsid w:val="002D6FCA"/>
    <w:rsid w:val="002E2560"/>
    <w:rsid w:val="002E2C85"/>
    <w:rsid w:val="002F485F"/>
    <w:rsid w:val="00305CE1"/>
    <w:rsid w:val="00317471"/>
    <w:rsid w:val="00335D6D"/>
    <w:rsid w:val="003428D9"/>
    <w:rsid w:val="003640E7"/>
    <w:rsid w:val="003769F0"/>
    <w:rsid w:val="0038387F"/>
    <w:rsid w:val="00387BB1"/>
    <w:rsid w:val="00395059"/>
    <w:rsid w:val="00396DD6"/>
    <w:rsid w:val="003A05CA"/>
    <w:rsid w:val="003A4A0D"/>
    <w:rsid w:val="003B6A8B"/>
    <w:rsid w:val="003C0062"/>
    <w:rsid w:val="003C19B0"/>
    <w:rsid w:val="003D2A3B"/>
    <w:rsid w:val="003E0FF3"/>
    <w:rsid w:val="003E4220"/>
    <w:rsid w:val="003E69B0"/>
    <w:rsid w:val="0042499D"/>
    <w:rsid w:val="0042791C"/>
    <w:rsid w:val="004417CA"/>
    <w:rsid w:val="00455474"/>
    <w:rsid w:val="00464238"/>
    <w:rsid w:val="004758CE"/>
    <w:rsid w:val="004832C3"/>
    <w:rsid w:val="0049165C"/>
    <w:rsid w:val="00497441"/>
    <w:rsid w:val="004A207A"/>
    <w:rsid w:val="004B3712"/>
    <w:rsid w:val="004B74AF"/>
    <w:rsid w:val="004B7F53"/>
    <w:rsid w:val="004D180F"/>
    <w:rsid w:val="004E6872"/>
    <w:rsid w:val="004E6B34"/>
    <w:rsid w:val="004F0106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83D9C"/>
    <w:rsid w:val="00586AF1"/>
    <w:rsid w:val="00587760"/>
    <w:rsid w:val="005A05D9"/>
    <w:rsid w:val="005A734F"/>
    <w:rsid w:val="005C62CA"/>
    <w:rsid w:val="005D6E9F"/>
    <w:rsid w:val="005E586A"/>
    <w:rsid w:val="0060651F"/>
    <w:rsid w:val="0061289C"/>
    <w:rsid w:val="0062063D"/>
    <w:rsid w:val="00634A8B"/>
    <w:rsid w:val="00650D96"/>
    <w:rsid w:val="00656FDE"/>
    <w:rsid w:val="00661230"/>
    <w:rsid w:val="00680AE7"/>
    <w:rsid w:val="0068497A"/>
    <w:rsid w:val="00694E25"/>
    <w:rsid w:val="006C2C96"/>
    <w:rsid w:val="006E5245"/>
    <w:rsid w:val="006E7A55"/>
    <w:rsid w:val="006F27DF"/>
    <w:rsid w:val="007039CF"/>
    <w:rsid w:val="00720397"/>
    <w:rsid w:val="007436DE"/>
    <w:rsid w:val="007552B1"/>
    <w:rsid w:val="00755638"/>
    <w:rsid w:val="00767FAA"/>
    <w:rsid w:val="0077114C"/>
    <w:rsid w:val="00773196"/>
    <w:rsid w:val="00787DE7"/>
    <w:rsid w:val="00793279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81343"/>
    <w:rsid w:val="008A1275"/>
    <w:rsid w:val="008A25D4"/>
    <w:rsid w:val="008C395F"/>
    <w:rsid w:val="008C428E"/>
    <w:rsid w:val="008D33E1"/>
    <w:rsid w:val="008D77F2"/>
    <w:rsid w:val="008E644A"/>
    <w:rsid w:val="00902AE2"/>
    <w:rsid w:val="00903741"/>
    <w:rsid w:val="00910C15"/>
    <w:rsid w:val="009137B4"/>
    <w:rsid w:val="00916FCE"/>
    <w:rsid w:val="009336D5"/>
    <w:rsid w:val="00955DAD"/>
    <w:rsid w:val="0096532F"/>
    <w:rsid w:val="009705E1"/>
    <w:rsid w:val="00974C08"/>
    <w:rsid w:val="00982796"/>
    <w:rsid w:val="009857FC"/>
    <w:rsid w:val="0099078B"/>
    <w:rsid w:val="0099431D"/>
    <w:rsid w:val="00995B57"/>
    <w:rsid w:val="009A60B4"/>
    <w:rsid w:val="009C1BB9"/>
    <w:rsid w:val="009C4DF6"/>
    <w:rsid w:val="009D265D"/>
    <w:rsid w:val="009E2DF7"/>
    <w:rsid w:val="009E2FA3"/>
    <w:rsid w:val="009E7A20"/>
    <w:rsid w:val="009F61AB"/>
    <w:rsid w:val="00A01343"/>
    <w:rsid w:val="00A129DA"/>
    <w:rsid w:val="00A1782D"/>
    <w:rsid w:val="00A17892"/>
    <w:rsid w:val="00A17E58"/>
    <w:rsid w:val="00A23856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C177A"/>
    <w:rsid w:val="00AC5492"/>
    <w:rsid w:val="00AC7648"/>
    <w:rsid w:val="00AE630E"/>
    <w:rsid w:val="00AE72E3"/>
    <w:rsid w:val="00AF0865"/>
    <w:rsid w:val="00AF372B"/>
    <w:rsid w:val="00B012B4"/>
    <w:rsid w:val="00B02134"/>
    <w:rsid w:val="00B10284"/>
    <w:rsid w:val="00B10C41"/>
    <w:rsid w:val="00B127F6"/>
    <w:rsid w:val="00B40735"/>
    <w:rsid w:val="00B535C0"/>
    <w:rsid w:val="00B53983"/>
    <w:rsid w:val="00B539EB"/>
    <w:rsid w:val="00B60F95"/>
    <w:rsid w:val="00B66399"/>
    <w:rsid w:val="00B82540"/>
    <w:rsid w:val="00B84811"/>
    <w:rsid w:val="00B84957"/>
    <w:rsid w:val="00BC0B33"/>
    <w:rsid w:val="00BD4C97"/>
    <w:rsid w:val="00BD4D2C"/>
    <w:rsid w:val="00BD55DE"/>
    <w:rsid w:val="00BD77A1"/>
    <w:rsid w:val="00BF3B52"/>
    <w:rsid w:val="00BF5C34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AF6"/>
    <w:rsid w:val="00DE79E0"/>
    <w:rsid w:val="00DF409D"/>
    <w:rsid w:val="00E01D76"/>
    <w:rsid w:val="00E06474"/>
    <w:rsid w:val="00E27EB2"/>
    <w:rsid w:val="00E93395"/>
    <w:rsid w:val="00EA0B72"/>
    <w:rsid w:val="00EA6745"/>
    <w:rsid w:val="00EA6AC7"/>
    <w:rsid w:val="00EB061D"/>
    <w:rsid w:val="00ED0D51"/>
    <w:rsid w:val="00EE550B"/>
    <w:rsid w:val="00EE6742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81CB7"/>
    <w:rsid w:val="00F87A25"/>
    <w:rsid w:val="00F91DF8"/>
    <w:rsid w:val="00F94358"/>
    <w:rsid w:val="00FB50C7"/>
    <w:rsid w:val="00FD0121"/>
    <w:rsid w:val="00FD44FF"/>
    <w:rsid w:val="00FD6DEA"/>
    <w:rsid w:val="00FE203C"/>
    <w:rsid w:val="00FE3EAD"/>
    <w:rsid w:val="00FE3FF8"/>
    <w:rsid w:val="085E7DB8"/>
    <w:rsid w:val="0AD21633"/>
    <w:rsid w:val="0D7A5A48"/>
    <w:rsid w:val="0E5C0622"/>
    <w:rsid w:val="109924B8"/>
    <w:rsid w:val="11E17766"/>
    <w:rsid w:val="12B75F62"/>
    <w:rsid w:val="143237E0"/>
    <w:rsid w:val="16083936"/>
    <w:rsid w:val="16FD4E40"/>
    <w:rsid w:val="17FD255C"/>
    <w:rsid w:val="181036C7"/>
    <w:rsid w:val="18E943B4"/>
    <w:rsid w:val="19DD4F02"/>
    <w:rsid w:val="1BFF1FE1"/>
    <w:rsid w:val="1D7D249A"/>
    <w:rsid w:val="1FCB7C65"/>
    <w:rsid w:val="23EE4610"/>
    <w:rsid w:val="2519117D"/>
    <w:rsid w:val="25A44D90"/>
    <w:rsid w:val="2743433C"/>
    <w:rsid w:val="280E05FE"/>
    <w:rsid w:val="2CE05FFB"/>
    <w:rsid w:val="2FF30BB5"/>
    <w:rsid w:val="349C167A"/>
    <w:rsid w:val="374B1CFD"/>
    <w:rsid w:val="3AD279BF"/>
    <w:rsid w:val="3C332966"/>
    <w:rsid w:val="3F00391B"/>
    <w:rsid w:val="3FFF727C"/>
    <w:rsid w:val="402701AA"/>
    <w:rsid w:val="41A079BF"/>
    <w:rsid w:val="42E55705"/>
    <w:rsid w:val="44A50B1E"/>
    <w:rsid w:val="46B22F40"/>
    <w:rsid w:val="4C795399"/>
    <w:rsid w:val="4CE42A7F"/>
    <w:rsid w:val="4DFE10D0"/>
    <w:rsid w:val="4F5D0719"/>
    <w:rsid w:val="50A30D92"/>
    <w:rsid w:val="50C77919"/>
    <w:rsid w:val="5110777D"/>
    <w:rsid w:val="5144218A"/>
    <w:rsid w:val="51C238D7"/>
    <w:rsid w:val="55350F28"/>
    <w:rsid w:val="55496F9A"/>
    <w:rsid w:val="5623745D"/>
    <w:rsid w:val="56797B4B"/>
    <w:rsid w:val="59016382"/>
    <w:rsid w:val="59C9600F"/>
    <w:rsid w:val="5BE30177"/>
    <w:rsid w:val="5D50531A"/>
    <w:rsid w:val="5DE73622"/>
    <w:rsid w:val="60103510"/>
    <w:rsid w:val="63284310"/>
    <w:rsid w:val="667C1F0E"/>
    <w:rsid w:val="66F16A90"/>
    <w:rsid w:val="67CA7690"/>
    <w:rsid w:val="67F96C8C"/>
    <w:rsid w:val="699869CC"/>
    <w:rsid w:val="69DD7309"/>
    <w:rsid w:val="6AA8478D"/>
    <w:rsid w:val="6B0C5DAF"/>
    <w:rsid w:val="6C352432"/>
    <w:rsid w:val="6E8C7D48"/>
    <w:rsid w:val="6F8F1A27"/>
    <w:rsid w:val="6FC6516F"/>
    <w:rsid w:val="742434FB"/>
    <w:rsid w:val="751D5742"/>
    <w:rsid w:val="7A8E3897"/>
    <w:rsid w:val="7A977B23"/>
    <w:rsid w:val="7C5D10E2"/>
    <w:rsid w:val="7EBD0C87"/>
    <w:rsid w:val="7EDA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1EC01B"/>
  <w15:docId w15:val="{5A218D5B-82CF-465D-A4D0-4B6EFF7E1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semiHidden/>
    <w:qFormat/>
    <w:rPr>
      <w:b/>
      <w:bCs/>
    </w:rPr>
  </w:style>
  <w:style w:type="paragraph" w:styleId="a4">
    <w:name w:val="annotation text"/>
    <w:basedOn w:val="a"/>
    <w:link w:val="a6"/>
    <w:semiHidden/>
    <w:qFormat/>
    <w:pPr>
      <w:jc w:val="left"/>
    </w:pPr>
  </w:style>
  <w:style w:type="paragraph" w:styleId="a7">
    <w:name w:val="Body Text Indent"/>
    <w:basedOn w:val="a"/>
    <w:link w:val="a8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31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9">
    <w:name w:val="Balloon Text"/>
    <w:basedOn w:val="a"/>
    <w:link w:val="aa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21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character" w:styleId="af">
    <w:name w:val="FollowedHyperlink"/>
    <w:uiPriority w:val="99"/>
    <w:semiHidden/>
    <w:unhideWhenUsed/>
    <w:qFormat/>
    <w:rPr>
      <w:color w:val="800080"/>
      <w:u w:val="single"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unhideWhenUsed/>
    <w:qFormat/>
    <w:rPr>
      <w:sz w:val="21"/>
      <w:szCs w:val="21"/>
    </w:rPr>
  </w:style>
  <w:style w:type="table" w:styleId="af2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e">
    <w:name w:val="页眉 字符"/>
    <w:link w:val="ad"/>
    <w:uiPriority w:val="99"/>
    <w:qFormat/>
    <w:rPr>
      <w:sz w:val="18"/>
      <w:szCs w:val="18"/>
    </w:rPr>
  </w:style>
  <w:style w:type="character" w:customStyle="1" w:styleId="ac">
    <w:name w:val="页脚 字符"/>
    <w:link w:val="ab"/>
    <w:uiPriority w:val="99"/>
    <w:qFormat/>
    <w:rPr>
      <w:sz w:val="18"/>
      <w:szCs w:val="18"/>
    </w:r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a">
    <w:name w:val="批注框文本 字符"/>
    <w:link w:val="a9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6">
    <w:name w:val="批注文字 字符"/>
    <w:link w:val="a4"/>
    <w:semiHidden/>
    <w:qFormat/>
    <w:rPr>
      <w:kern w:val="2"/>
      <w:sz w:val="21"/>
      <w:szCs w:val="22"/>
    </w:rPr>
  </w:style>
  <w:style w:type="character" w:customStyle="1" w:styleId="a5">
    <w:name w:val="批注主题 字符"/>
    <w:link w:val="a3"/>
    <w:semiHidden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8">
    <w:name w:val="正文文本缩进 字符"/>
    <w:link w:val="a7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table" w:customStyle="1" w:styleId="12">
    <w:name w:val="网格型1"/>
    <w:basedOn w:val="a1"/>
    <w:next w:val="af2"/>
    <w:uiPriority w:val="59"/>
    <w:qFormat/>
    <w:rsid w:val="00E93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2"/>
    <w:uiPriority w:val="59"/>
    <w:qFormat/>
    <w:rsid w:val="00E933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5CA199-C152-4972-87D3-7E3692BB0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572</Words>
  <Characters>3261</Characters>
  <Application>Microsoft Office Word</Application>
  <DocSecurity>0</DocSecurity>
  <Lines>27</Lines>
  <Paragraphs>7</Paragraphs>
  <ScaleCrop>false</ScaleCrop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明德书院</cp:lastModifiedBy>
  <cp:revision>61</cp:revision>
  <dcterms:created xsi:type="dcterms:W3CDTF">2018-07-12T07:20:00Z</dcterms:created>
  <dcterms:modified xsi:type="dcterms:W3CDTF">2022-08-11T06:58:00Z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