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58" w:rsidRDefault="00EF71A9">
      <w:pPr>
        <w:pStyle w:val="a8"/>
        <w:widowControl/>
        <w:ind w:firstLineChars="0" w:firstLine="0"/>
        <w:rPr>
          <w:rFonts w:ascii="仿宋" w:eastAsia="仿宋" w:hAnsi="仿宋" w:cs="宋体"/>
          <w:b/>
          <w:color w:val="333333"/>
          <w:kern w:val="0"/>
          <w:sz w:val="36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eastAsia="ja-JP"/>
        </w:rPr>
        <w:t xml:space="preserve">　　　　　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333333"/>
          <w:kern w:val="0"/>
          <w:sz w:val="36"/>
          <w:szCs w:val="28"/>
        </w:rPr>
        <w:t>辅修日语专业培养方案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专业简介</w:t>
      </w:r>
    </w:p>
    <w:p w:rsidR="00741D58" w:rsidRDefault="00EF71A9">
      <w:pPr>
        <w:pStyle w:val="a8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日语专业成立于</w:t>
      </w:r>
      <w:r>
        <w:rPr>
          <w:rFonts w:ascii="仿宋" w:eastAsia="仿宋" w:hAnsi="仿宋"/>
          <w:sz w:val="28"/>
          <w:szCs w:val="28"/>
        </w:rPr>
        <w:t>2000</w:t>
      </w:r>
      <w:r>
        <w:rPr>
          <w:rFonts w:ascii="仿宋" w:eastAsia="仿宋" w:hAnsi="仿宋" w:hint="eastAsia"/>
          <w:sz w:val="28"/>
          <w:szCs w:val="28"/>
        </w:rPr>
        <w:t>年，现为中国日语教学研究会常务理事单位，日语系办学宗旨是为社会培养优秀的科技日语人才，每年招收一个班。日语系于</w:t>
      </w:r>
      <w:r>
        <w:rPr>
          <w:rFonts w:ascii="仿宋" w:eastAsia="仿宋" w:hAnsi="仿宋"/>
          <w:sz w:val="28"/>
          <w:szCs w:val="28"/>
        </w:rPr>
        <w:t>2004</w:t>
      </w:r>
      <w:r>
        <w:rPr>
          <w:rFonts w:ascii="仿宋" w:eastAsia="仿宋" w:hAnsi="仿宋" w:hint="eastAsia"/>
          <w:sz w:val="28"/>
          <w:szCs w:val="28"/>
        </w:rPr>
        <w:t>年开始招收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外国语言学及应用语言学（日语）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方向硕士研究生；</w:t>
      </w:r>
      <w:r>
        <w:rPr>
          <w:rFonts w:ascii="仿宋" w:eastAsia="仿宋" w:hAnsi="仿宋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年年底成立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日本学研究中心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，进一步提升了专业科研水平和学术交流水平。日语系现有教师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名，其中教授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名，副教授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名，讲师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名，日籍外教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名。具有博士学位的教师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名。负责日语专业本科生、研究生及全校公共日语课程的教学。发表论文近百篇，编写教材近十部。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培养目标</w:t>
      </w:r>
    </w:p>
    <w:p w:rsidR="00741D58" w:rsidRDefault="00EF71A9">
      <w:pPr>
        <w:pStyle w:val="a8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191919"/>
          <w:sz w:val="28"/>
          <w:szCs w:val="28"/>
        </w:rPr>
        <w:t>日</w:t>
      </w:r>
      <w:r>
        <w:rPr>
          <w:rFonts w:ascii="仿宋" w:eastAsia="仿宋" w:hAnsi="仿宋" w:cs="Arial"/>
          <w:color w:val="191919"/>
          <w:sz w:val="28"/>
          <w:szCs w:val="28"/>
        </w:rPr>
        <w:t>语辅修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专业</w:t>
      </w:r>
      <w:r>
        <w:rPr>
          <w:rFonts w:ascii="仿宋" w:eastAsia="仿宋" w:hAnsi="仿宋" w:cs="Arial"/>
          <w:color w:val="191919"/>
          <w:sz w:val="28"/>
          <w:szCs w:val="28"/>
        </w:rPr>
        <w:t>课程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将</w:t>
      </w:r>
      <w:r>
        <w:rPr>
          <w:rFonts w:ascii="仿宋" w:eastAsia="仿宋" w:hAnsi="仿宋" w:cs="Arial"/>
          <w:color w:val="191919"/>
          <w:sz w:val="28"/>
          <w:szCs w:val="28"/>
        </w:rPr>
        <w:t>采取开放性、灵活性教学方针，要求学生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不仅</w:t>
      </w:r>
      <w:r>
        <w:rPr>
          <w:rFonts w:ascii="仿宋" w:eastAsia="仿宋" w:hAnsi="仿宋" w:cs="Arial"/>
          <w:color w:val="191919"/>
          <w:sz w:val="28"/>
          <w:szCs w:val="28"/>
        </w:rPr>
        <w:t>具有日语语言文化知识，掌握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较强的语言</w:t>
      </w:r>
      <w:r>
        <w:rPr>
          <w:rFonts w:ascii="仿宋" w:eastAsia="仿宋" w:hAnsi="仿宋" w:cs="Arial"/>
          <w:color w:val="191919"/>
          <w:sz w:val="28"/>
          <w:szCs w:val="28"/>
        </w:rPr>
        <w:t>运用能力，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而且要</w:t>
      </w:r>
      <w:r>
        <w:rPr>
          <w:rFonts w:ascii="仿宋" w:eastAsia="仿宋" w:hAnsi="仿宋" w:cs="Arial"/>
          <w:color w:val="191919"/>
          <w:sz w:val="28"/>
          <w:szCs w:val="28"/>
        </w:rPr>
        <w:t>收获丰富的日本语言文化知识，为理、工、文、</w:t>
      </w:r>
      <w:proofErr w:type="gramStart"/>
      <w:r>
        <w:rPr>
          <w:rFonts w:ascii="仿宋" w:eastAsia="仿宋" w:hAnsi="仿宋" w:cs="Arial"/>
          <w:color w:val="191919"/>
          <w:sz w:val="28"/>
          <w:szCs w:val="28"/>
        </w:rPr>
        <w:t>医</w:t>
      </w:r>
      <w:proofErr w:type="gramEnd"/>
      <w:r>
        <w:rPr>
          <w:rFonts w:ascii="仿宋" w:eastAsia="仿宋" w:hAnsi="仿宋" w:cs="Arial"/>
          <w:color w:val="191919"/>
          <w:sz w:val="28"/>
          <w:szCs w:val="28"/>
        </w:rPr>
        <w:t>等</w:t>
      </w:r>
      <w:proofErr w:type="gramStart"/>
      <w:r>
        <w:rPr>
          <w:rFonts w:ascii="仿宋" w:eastAsia="仿宋" w:hAnsi="仿宋" w:cs="Arial"/>
          <w:color w:val="191919"/>
          <w:sz w:val="28"/>
          <w:szCs w:val="28"/>
        </w:rPr>
        <w:t>各类主专业</w:t>
      </w:r>
      <w:proofErr w:type="gramEnd"/>
      <w:r>
        <w:rPr>
          <w:rFonts w:ascii="仿宋" w:eastAsia="仿宋" w:hAnsi="仿宋" w:cs="Arial"/>
          <w:color w:val="191919"/>
          <w:sz w:val="28"/>
          <w:szCs w:val="28"/>
        </w:rPr>
        <w:t>打下扎实的日语基础，从而可为毕业后就职和从事科研工作提供更为广阔的天地。同时将增加日语能力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考试</w:t>
      </w:r>
      <w:r>
        <w:rPr>
          <w:rFonts w:ascii="仿宋" w:eastAsia="仿宋" w:hAnsi="仿宋" w:cs="Arial"/>
          <w:color w:val="191919"/>
          <w:sz w:val="28"/>
          <w:szCs w:val="28"/>
        </w:rPr>
        <w:t>专项训练，将帮助学生顺利通过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相关日语国际能力</w:t>
      </w:r>
      <w:r>
        <w:rPr>
          <w:rFonts w:ascii="仿宋" w:eastAsia="仿宋" w:hAnsi="仿宋" w:cs="Arial"/>
          <w:color w:val="191919"/>
          <w:sz w:val="28"/>
          <w:szCs w:val="28"/>
        </w:rPr>
        <w:t>测试。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圆满完成学业者，将获得北京理工大学颁予的辅修专业证书。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就业领域</w:t>
      </w:r>
    </w:p>
    <w:p w:rsidR="00741D58" w:rsidRDefault="00EF71A9">
      <w:pPr>
        <w:pStyle w:val="a8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近年来，日语系本科就业者中</w:t>
      </w:r>
      <w:r>
        <w:rPr>
          <w:rFonts w:ascii="仿宋" w:eastAsia="仿宋" w:hAnsi="仿宋"/>
          <w:sz w:val="28"/>
          <w:szCs w:val="28"/>
        </w:rPr>
        <w:t>70%</w:t>
      </w:r>
      <w:r>
        <w:rPr>
          <w:rFonts w:ascii="仿宋" w:eastAsia="仿宋" w:hAnsi="仿宋" w:hint="eastAsia"/>
          <w:sz w:val="28"/>
          <w:szCs w:val="28"/>
        </w:rPr>
        <w:t>以上留京就职。由于他们不仅具备坚实的专业基础，更秉承了北京理工大学严谨的治学态度和行事作风，在工作中受到了广泛的认可和好评。目前日语系毕业生就职单</w:t>
      </w:r>
      <w:r>
        <w:rPr>
          <w:rFonts w:ascii="仿宋" w:eastAsia="仿宋" w:hAnsi="仿宋" w:hint="eastAsia"/>
          <w:sz w:val="28"/>
          <w:szCs w:val="28"/>
        </w:rPr>
        <w:lastRenderedPageBreak/>
        <w:t>位遍及政府机构，金融，法律，文化产业及各日本大型企业等多重领域。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培养方案</w:t>
      </w:r>
    </w:p>
    <w:tbl>
      <w:tblPr>
        <w:tblStyle w:val="a7"/>
        <w:tblW w:w="8296" w:type="dxa"/>
        <w:jc w:val="center"/>
        <w:tblLook w:val="04A0" w:firstRow="1" w:lastRow="0" w:firstColumn="1" w:lastColumn="0" w:noHBand="0" w:noVBand="1"/>
      </w:tblPr>
      <w:tblGrid>
        <w:gridCol w:w="1555"/>
        <w:gridCol w:w="2547"/>
        <w:gridCol w:w="1001"/>
        <w:gridCol w:w="1271"/>
        <w:gridCol w:w="1922"/>
      </w:tblGrid>
      <w:tr w:rsidR="00741D58">
        <w:trPr>
          <w:trHeight w:val="671"/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课程代码</w:t>
            </w:r>
          </w:p>
        </w:tc>
        <w:tc>
          <w:tcPr>
            <w:tcW w:w="2547" w:type="dxa"/>
          </w:tcPr>
          <w:p w:rsidR="00741D58" w:rsidRDefault="00EF71A9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1001" w:type="dxa"/>
          </w:tcPr>
          <w:p w:rsidR="00741D58" w:rsidRDefault="00EF71A9">
            <w:pPr>
              <w:widowControl/>
              <w:ind w:leftChars="-25" w:left="-3" w:hangingChars="19" w:hanging="50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学分</w:t>
            </w:r>
          </w:p>
        </w:tc>
        <w:tc>
          <w:tcPr>
            <w:tcW w:w="1271" w:type="dxa"/>
          </w:tcPr>
          <w:p w:rsidR="00741D58" w:rsidRDefault="00EF71A9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备注</w:t>
            </w:r>
          </w:p>
        </w:tc>
        <w:tc>
          <w:tcPr>
            <w:tcW w:w="1922" w:type="dxa"/>
          </w:tcPr>
          <w:p w:rsidR="00741D58" w:rsidRDefault="00EF71A9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本学期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是否开课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100242132</w:t>
            </w:r>
          </w:p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100242133</w:t>
            </w:r>
            <w:r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</w:t>
            </w:r>
          </w:p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或基础日语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II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16</w:t>
            </w:r>
          </w:p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14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必修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100242136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日本国家概况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 xml:space="preserve">100242137   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1               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100242138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100242139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100242141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100242301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日语应用实训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I  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100242302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现代日语语法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99901498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中级日语视听说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99901457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近代日本社会变革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99901467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日本工匠文化的传承与嬗变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99901458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中日文化交流史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99900951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日本历史与文化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99900952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近代日本的中国观察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lastRenderedPageBreak/>
              <w:t>99901489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日本流行文化与社会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</w:tbl>
    <w:p w:rsidR="00741D58" w:rsidRDefault="00741D58">
      <w:pPr>
        <w:pStyle w:val="a8"/>
        <w:ind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其他</w:t>
      </w:r>
    </w:p>
    <w:p w:rsidR="00741D58" w:rsidRDefault="00EF71A9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>
        <w:rPr>
          <w:rFonts w:ascii="仿宋" w:eastAsia="仿宋" w:hAnsi="仿宋" w:cs="Arial"/>
          <w:color w:val="191919"/>
          <w:kern w:val="0"/>
          <w:sz w:val="28"/>
          <w:szCs w:val="28"/>
        </w:rPr>
        <w:t>1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、修满日语辅修规定课程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30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个学分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，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可获得学校颁发的日语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《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辅修专业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证书》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。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在选择课程时，可以只</w:t>
      </w:r>
      <w:proofErr w:type="gramStart"/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选基础</w:t>
      </w:r>
      <w:proofErr w:type="gramEnd"/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基础日语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。也可以选择基础日语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+14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学分的选修课，或者基础日语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+16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学分的选修课。</w:t>
      </w:r>
      <w:bookmarkStart w:id="0" w:name="_GoBack"/>
      <w:bookmarkEnd w:id="0"/>
    </w:p>
    <w:p w:rsidR="00741D58" w:rsidRDefault="00EF71A9">
      <w:pPr>
        <w:ind w:firstLineChars="252" w:firstLine="70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Arial"/>
          <w:color w:val="191919"/>
          <w:kern w:val="0"/>
          <w:sz w:val="28"/>
          <w:szCs w:val="28"/>
        </w:rPr>
        <w:t>2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仅</w:t>
      </w:r>
      <w:r>
        <w:rPr>
          <w:rFonts w:ascii="仿宋" w:eastAsia="仿宋" w:hAnsi="仿宋" w:cs="Times New Roman"/>
          <w:sz w:val="28"/>
          <w:szCs w:val="28"/>
        </w:rPr>
        <w:t>完成</w:t>
      </w:r>
      <w:r>
        <w:rPr>
          <w:rFonts w:ascii="仿宋" w:eastAsia="仿宋" w:hAnsi="仿宋" w:cs="Times New Roman" w:hint="eastAsia"/>
          <w:sz w:val="28"/>
          <w:szCs w:val="28"/>
        </w:rPr>
        <w:t>辅修</w:t>
      </w:r>
      <w:r>
        <w:rPr>
          <w:rFonts w:ascii="仿宋" w:eastAsia="仿宋" w:hAnsi="仿宋" w:cs="Times New Roman"/>
          <w:sz w:val="28"/>
          <w:szCs w:val="28"/>
        </w:rPr>
        <w:t>专业教学计划</w:t>
      </w:r>
      <w:r>
        <w:rPr>
          <w:rFonts w:ascii="仿宋" w:eastAsia="仿宋" w:hAnsi="仿宋" w:cs="Times New Roman" w:hint="eastAsia"/>
          <w:sz w:val="28"/>
          <w:szCs w:val="28"/>
        </w:rPr>
        <w:t>部分</w:t>
      </w:r>
      <w:r>
        <w:rPr>
          <w:rFonts w:ascii="仿宋" w:eastAsia="仿宋" w:hAnsi="仿宋" w:cs="Times New Roman"/>
          <w:sz w:val="28"/>
          <w:szCs w:val="28"/>
        </w:rPr>
        <w:t>课程</w:t>
      </w:r>
      <w:r>
        <w:rPr>
          <w:rFonts w:ascii="仿宋" w:eastAsia="仿宋" w:hAnsi="仿宋" w:cs="Times New Roman" w:hint="eastAsia"/>
          <w:sz w:val="28"/>
          <w:szCs w:val="28"/>
        </w:rPr>
        <w:t>者</w:t>
      </w:r>
      <w:r>
        <w:rPr>
          <w:rFonts w:ascii="仿宋" w:eastAsia="仿宋" w:hAnsi="仿宋" w:cs="Times New Roman"/>
          <w:sz w:val="28"/>
          <w:szCs w:val="28"/>
        </w:rPr>
        <w:t>，不能获得辅修专业证书</w:t>
      </w:r>
      <w:r>
        <w:rPr>
          <w:rFonts w:ascii="仿宋" w:eastAsia="仿宋" w:hAnsi="仿宋" w:cs="Times New Roman" w:hint="eastAsia"/>
          <w:sz w:val="28"/>
          <w:szCs w:val="28"/>
        </w:rPr>
        <w:t>，但针对已辅修</w:t>
      </w:r>
      <w:r>
        <w:rPr>
          <w:rFonts w:ascii="仿宋" w:eastAsia="仿宋" w:hAnsi="仿宋" w:cs="Times New Roman"/>
          <w:sz w:val="28"/>
          <w:szCs w:val="28"/>
        </w:rPr>
        <w:t>课程</w:t>
      </w:r>
      <w:r>
        <w:rPr>
          <w:rFonts w:ascii="仿宋" w:eastAsia="仿宋" w:hAnsi="仿宋" w:cs="Times New Roman" w:hint="eastAsia"/>
          <w:sz w:val="28"/>
          <w:szCs w:val="28"/>
        </w:rPr>
        <w:t>，可以出具课程证明。</w:t>
      </w:r>
    </w:p>
    <w:p w:rsidR="00741D58" w:rsidRDefault="00EF71A9">
      <w:pPr>
        <w:widowControl/>
        <w:shd w:val="clear" w:color="auto" w:fill="FFFFFF"/>
        <w:ind w:firstLineChars="252" w:firstLine="70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非零起点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的日语学习者必须经过本系的考核才能选课。</w:t>
      </w:r>
    </w:p>
    <w:p w:rsidR="00741D58" w:rsidRDefault="00EF71A9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、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应在学校规定的学制</w:t>
      </w:r>
      <w:r>
        <w:rPr>
          <w:rFonts w:ascii="仿宋" w:eastAsia="仿宋" w:hAnsi="仿宋" w:cs="Arial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kern w:val="0"/>
          <w:sz w:val="28"/>
          <w:szCs w:val="28"/>
        </w:rPr>
        <w:t>4</w:t>
      </w:r>
      <w:r>
        <w:rPr>
          <w:rFonts w:ascii="仿宋" w:eastAsia="仿宋" w:hAnsi="仿宋" w:cs="Arial"/>
          <w:kern w:val="0"/>
          <w:sz w:val="28"/>
          <w:szCs w:val="28"/>
        </w:rPr>
        <w:t>年内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）完成辅修专业课程，修满培养计划规定的课程学分。</w:t>
      </w:r>
    </w:p>
    <w:p w:rsidR="00741D58" w:rsidRDefault="00EF71A9">
      <w:pPr>
        <w:ind w:firstLineChars="252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、拟接收名额：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 w:hint="eastAsia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:rsidR="00741D58" w:rsidRDefault="00741D58">
      <w:pPr>
        <w:ind w:firstLineChars="252" w:firstLine="706"/>
        <w:rPr>
          <w:rFonts w:ascii="仿宋" w:eastAsia="仿宋" w:hAnsi="仿宋"/>
          <w:sz w:val="28"/>
          <w:szCs w:val="28"/>
        </w:rPr>
      </w:pPr>
    </w:p>
    <w:sectPr w:rsidR="0074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5C68"/>
    <w:multiLevelType w:val="multilevel"/>
    <w:tmpl w:val="6C2E5C68"/>
    <w:lvl w:ilvl="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EzNzViOGFlNDJjZjVmYzNkZDlhYmQyMjY2MjgifQ=="/>
  </w:docVars>
  <w:rsids>
    <w:rsidRoot w:val="5EAC654A"/>
    <w:rsid w:val="002B4B98"/>
    <w:rsid w:val="00427F41"/>
    <w:rsid w:val="004750D2"/>
    <w:rsid w:val="004B617E"/>
    <w:rsid w:val="005E0810"/>
    <w:rsid w:val="00741D58"/>
    <w:rsid w:val="008311C1"/>
    <w:rsid w:val="00952F96"/>
    <w:rsid w:val="00A346B8"/>
    <w:rsid w:val="00A34BC0"/>
    <w:rsid w:val="00A95AD7"/>
    <w:rsid w:val="00BD083B"/>
    <w:rsid w:val="00CA03AD"/>
    <w:rsid w:val="00E12A16"/>
    <w:rsid w:val="00E7357B"/>
    <w:rsid w:val="00EF71A9"/>
    <w:rsid w:val="00FA36B6"/>
    <w:rsid w:val="25EA789C"/>
    <w:rsid w:val="324E338F"/>
    <w:rsid w:val="34D86696"/>
    <w:rsid w:val="3EA4085B"/>
    <w:rsid w:val="575D291C"/>
    <w:rsid w:val="5CEE77A8"/>
    <w:rsid w:val="5E4B1AAE"/>
    <w:rsid w:val="5EAC654A"/>
    <w:rsid w:val="698F3B88"/>
    <w:rsid w:val="6CB978D7"/>
    <w:rsid w:val="73EC3CD5"/>
    <w:rsid w:val="7E1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C3313"/>
  <w15:docId w15:val="{F1F5631D-2ABB-44A2-9B95-2F846ABB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恋上冬日阳光</dc:creator>
  <cp:lastModifiedBy>20210824ZFM</cp:lastModifiedBy>
  <cp:revision>3</cp:revision>
  <dcterms:created xsi:type="dcterms:W3CDTF">2022-08-30T06:12:00Z</dcterms:created>
  <dcterms:modified xsi:type="dcterms:W3CDTF">2023-08-22T03:25:00Z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47FA53D4CE0844AFB8EC0E93255F9507_12</vt:lpwstr>
  </property>
</Properties>
</file>